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DCAB4" w14:textId="77777777" w:rsidR="00373348" w:rsidRPr="00373348" w:rsidRDefault="00373348" w:rsidP="00373348">
      <w:pPr>
        <w:spacing w:after="0" w:line="259" w:lineRule="auto"/>
        <w:jc w:val="right"/>
        <w:rPr>
          <w:rFonts w:ascii="Times New Roman" w:hAnsi="Times New Roman"/>
          <w:bCs/>
          <w:sz w:val="24"/>
          <w:szCs w:val="24"/>
          <w:lang w:bidi="ru-RU"/>
        </w:rPr>
      </w:pPr>
      <w:r w:rsidRPr="00373348">
        <w:rPr>
          <w:rFonts w:ascii="Times New Roman" w:hAnsi="Times New Roman"/>
          <w:bCs/>
          <w:sz w:val="24"/>
          <w:szCs w:val="24"/>
          <w:lang w:bidi="ru-RU"/>
        </w:rPr>
        <w:t>УТВЕРЖДЕНО</w:t>
      </w:r>
    </w:p>
    <w:p w14:paraId="7A44B0D1" w14:textId="77777777" w:rsidR="00D43031" w:rsidRPr="00D43031" w:rsidRDefault="00D43031" w:rsidP="00D43031">
      <w:pPr>
        <w:spacing w:after="0" w:line="259" w:lineRule="auto"/>
        <w:jc w:val="right"/>
        <w:rPr>
          <w:rFonts w:ascii="Times New Roman" w:hAnsi="Times New Roman"/>
          <w:bCs/>
          <w:sz w:val="24"/>
          <w:szCs w:val="24"/>
          <w:lang w:bidi="ru-RU"/>
        </w:rPr>
      </w:pPr>
      <w:r w:rsidRPr="00D43031">
        <w:rPr>
          <w:rFonts w:ascii="Times New Roman" w:hAnsi="Times New Roman"/>
          <w:bCs/>
          <w:sz w:val="24"/>
          <w:szCs w:val="24"/>
          <w:lang w:bidi="ru-RU"/>
        </w:rPr>
        <w:t>Приказом генерального директора</w:t>
      </w:r>
    </w:p>
    <w:p w14:paraId="38402F9F" w14:textId="77777777" w:rsidR="00D43031" w:rsidRPr="00D43031" w:rsidRDefault="00D43031" w:rsidP="00D43031">
      <w:pPr>
        <w:spacing w:after="0" w:line="259" w:lineRule="auto"/>
        <w:jc w:val="right"/>
        <w:rPr>
          <w:rFonts w:ascii="Times New Roman" w:hAnsi="Times New Roman"/>
          <w:bCs/>
          <w:sz w:val="24"/>
          <w:szCs w:val="24"/>
          <w:lang w:bidi="ru-RU"/>
        </w:rPr>
      </w:pPr>
      <w:r w:rsidRPr="00D43031">
        <w:rPr>
          <w:rFonts w:ascii="Times New Roman" w:hAnsi="Times New Roman"/>
          <w:bCs/>
          <w:sz w:val="24"/>
          <w:szCs w:val="24"/>
          <w:lang w:bidi="ru-RU"/>
        </w:rPr>
        <w:t xml:space="preserve">Акционерного общества </w:t>
      </w:r>
    </w:p>
    <w:p w14:paraId="116FBD9B" w14:textId="77777777" w:rsidR="00D43031" w:rsidRPr="00D43031" w:rsidRDefault="00D43031" w:rsidP="00D43031">
      <w:pPr>
        <w:spacing w:after="0" w:line="259" w:lineRule="auto"/>
        <w:jc w:val="right"/>
        <w:rPr>
          <w:rFonts w:ascii="Times New Roman" w:hAnsi="Times New Roman"/>
          <w:bCs/>
          <w:sz w:val="24"/>
          <w:szCs w:val="24"/>
          <w:lang w:bidi="ru-RU"/>
        </w:rPr>
      </w:pPr>
      <w:r w:rsidRPr="00D43031">
        <w:rPr>
          <w:rFonts w:ascii="Times New Roman" w:hAnsi="Times New Roman"/>
          <w:bCs/>
          <w:sz w:val="24"/>
          <w:szCs w:val="24"/>
          <w:lang w:bidi="ru-RU"/>
        </w:rPr>
        <w:t xml:space="preserve"> «Национальная Специализированная Финансовая Компания»</w:t>
      </w:r>
    </w:p>
    <w:p w14:paraId="5F8456DD" w14:textId="06C9AACB" w:rsidR="00373348" w:rsidRDefault="00D43031" w:rsidP="00D43031">
      <w:pPr>
        <w:spacing w:after="0" w:line="259" w:lineRule="auto"/>
        <w:jc w:val="right"/>
        <w:rPr>
          <w:rFonts w:ascii="Times New Roman" w:eastAsiaTheme="minorHAnsi" w:hAnsi="Times New Roman"/>
          <w:sz w:val="24"/>
          <w:szCs w:val="24"/>
        </w:rPr>
      </w:pPr>
      <w:r w:rsidRPr="00D43031">
        <w:rPr>
          <w:rFonts w:ascii="Times New Roman" w:hAnsi="Times New Roman"/>
          <w:bCs/>
          <w:sz w:val="24"/>
          <w:szCs w:val="24"/>
          <w:lang w:bidi="ru-RU"/>
        </w:rPr>
        <w:t xml:space="preserve"> № 66 от «19» апреля 2023г.</w:t>
      </w:r>
    </w:p>
    <w:p w14:paraId="20FE5191" w14:textId="77777777" w:rsidR="00F5089F" w:rsidRDefault="00F5089F" w:rsidP="00F5089F">
      <w:pPr>
        <w:autoSpaceDE w:val="0"/>
        <w:autoSpaceDN w:val="0"/>
        <w:adjustRightInd w:val="0"/>
        <w:spacing w:after="0" w:line="240" w:lineRule="auto"/>
        <w:ind w:firstLine="540"/>
        <w:jc w:val="both"/>
        <w:rPr>
          <w:rFonts w:ascii="Times New Roman" w:eastAsiaTheme="minorHAnsi" w:hAnsi="Times New Roman"/>
          <w:sz w:val="24"/>
          <w:szCs w:val="24"/>
        </w:rPr>
      </w:pPr>
    </w:p>
    <w:p w14:paraId="007F8227" w14:textId="77777777" w:rsidR="00004B8F" w:rsidRDefault="00004B8F" w:rsidP="00F5089F">
      <w:pPr>
        <w:autoSpaceDE w:val="0"/>
        <w:autoSpaceDN w:val="0"/>
        <w:adjustRightInd w:val="0"/>
        <w:spacing w:after="0" w:line="240" w:lineRule="auto"/>
        <w:ind w:firstLine="540"/>
        <w:jc w:val="center"/>
        <w:rPr>
          <w:rFonts w:ascii="Times New Roman" w:eastAsiaTheme="minorHAnsi" w:hAnsi="Times New Roman"/>
          <w:sz w:val="24"/>
          <w:szCs w:val="24"/>
        </w:rPr>
      </w:pPr>
    </w:p>
    <w:p w14:paraId="0550F2EF" w14:textId="140E37CD" w:rsidR="00F5089F" w:rsidRDefault="00F5089F" w:rsidP="00F5089F">
      <w:pPr>
        <w:autoSpaceDE w:val="0"/>
        <w:autoSpaceDN w:val="0"/>
        <w:adjustRightInd w:val="0"/>
        <w:spacing w:after="0" w:line="240" w:lineRule="auto"/>
        <w:ind w:firstLine="540"/>
        <w:jc w:val="center"/>
        <w:rPr>
          <w:rFonts w:ascii="Times New Roman" w:eastAsiaTheme="minorHAnsi" w:hAnsi="Times New Roman"/>
          <w:sz w:val="24"/>
          <w:szCs w:val="24"/>
        </w:rPr>
      </w:pPr>
      <w:r>
        <w:rPr>
          <w:rFonts w:ascii="Times New Roman" w:eastAsiaTheme="minorHAnsi" w:hAnsi="Times New Roman"/>
          <w:sz w:val="24"/>
          <w:szCs w:val="24"/>
        </w:rPr>
        <w:t>ПОРЯДОК ОПРЕДЕЛЕНИЯ ИНВЕСТИЦИОННОГО ПРОФИЛЯ</w:t>
      </w:r>
    </w:p>
    <w:p w14:paraId="2F120B69" w14:textId="711CA46B" w:rsidR="00F5089F" w:rsidRDefault="00F5089F" w:rsidP="00F5089F">
      <w:pPr>
        <w:autoSpaceDE w:val="0"/>
        <w:autoSpaceDN w:val="0"/>
        <w:adjustRightInd w:val="0"/>
        <w:spacing w:after="0" w:line="240" w:lineRule="auto"/>
        <w:ind w:firstLine="540"/>
        <w:jc w:val="center"/>
        <w:rPr>
          <w:rFonts w:ascii="Times New Roman" w:eastAsiaTheme="minorHAnsi" w:hAnsi="Times New Roman"/>
          <w:sz w:val="24"/>
          <w:szCs w:val="24"/>
        </w:rPr>
      </w:pPr>
      <w:r>
        <w:rPr>
          <w:rFonts w:ascii="Times New Roman" w:eastAsiaTheme="minorHAnsi" w:hAnsi="Times New Roman"/>
          <w:sz w:val="24"/>
          <w:szCs w:val="24"/>
        </w:rPr>
        <w:t xml:space="preserve">Учредителя управления и перечень сведений для его определения </w:t>
      </w:r>
    </w:p>
    <w:p w14:paraId="72DCA038" w14:textId="77777777" w:rsidR="0014194C" w:rsidRDefault="0014194C" w:rsidP="00F5089F">
      <w:pPr>
        <w:autoSpaceDE w:val="0"/>
        <w:autoSpaceDN w:val="0"/>
        <w:adjustRightInd w:val="0"/>
        <w:spacing w:after="0" w:line="240" w:lineRule="auto"/>
        <w:ind w:firstLine="540"/>
        <w:jc w:val="center"/>
        <w:rPr>
          <w:rFonts w:ascii="Times New Roman" w:eastAsiaTheme="minorHAnsi" w:hAnsi="Times New Roman"/>
          <w:sz w:val="24"/>
          <w:szCs w:val="24"/>
        </w:rPr>
      </w:pPr>
    </w:p>
    <w:p w14:paraId="2F6DE41D" w14:textId="77777777" w:rsidR="00F5089F" w:rsidRDefault="00F5089F" w:rsidP="00F5089F">
      <w:pPr>
        <w:autoSpaceDE w:val="0"/>
        <w:autoSpaceDN w:val="0"/>
        <w:adjustRightInd w:val="0"/>
        <w:spacing w:after="0" w:line="240" w:lineRule="auto"/>
        <w:ind w:firstLine="540"/>
        <w:jc w:val="both"/>
        <w:rPr>
          <w:rFonts w:ascii="Times New Roman" w:eastAsiaTheme="minorHAnsi" w:hAnsi="Times New Roman"/>
          <w:sz w:val="24"/>
          <w:szCs w:val="24"/>
        </w:rPr>
      </w:pPr>
    </w:p>
    <w:p w14:paraId="216F013B" w14:textId="5D5F027B" w:rsidR="00F5089F" w:rsidRPr="00F5089F" w:rsidRDefault="00F5089F" w:rsidP="00F5089F">
      <w:pPr>
        <w:spacing w:line="259"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4244B3">
        <w:rPr>
          <w:rFonts w:ascii="Times New Roman" w:eastAsiaTheme="minorHAnsi" w:hAnsi="Times New Roman"/>
          <w:sz w:val="24"/>
          <w:szCs w:val="24"/>
        </w:rPr>
        <w:t xml:space="preserve"> </w:t>
      </w:r>
      <w:r w:rsidRPr="00F5089F">
        <w:rPr>
          <w:rFonts w:ascii="Times New Roman" w:eastAsiaTheme="minorHAnsi" w:hAnsi="Times New Roman"/>
          <w:sz w:val="24"/>
          <w:szCs w:val="24"/>
        </w:rPr>
        <w:t>Управляющий</w:t>
      </w:r>
      <w:r w:rsidR="00D97617">
        <w:rPr>
          <w:rFonts w:ascii="Times New Roman" w:eastAsiaTheme="minorHAnsi" w:hAnsi="Times New Roman"/>
          <w:sz w:val="24"/>
          <w:szCs w:val="24"/>
        </w:rPr>
        <w:t xml:space="preserve"> (</w:t>
      </w:r>
      <w:r w:rsidR="00373348">
        <w:rPr>
          <w:rFonts w:ascii="Times New Roman" w:eastAsiaTheme="minorHAnsi" w:hAnsi="Times New Roman"/>
          <w:sz w:val="24"/>
          <w:szCs w:val="24"/>
        </w:rPr>
        <w:t>А</w:t>
      </w:r>
      <w:r w:rsidR="00D97617">
        <w:rPr>
          <w:rFonts w:ascii="Times New Roman" w:eastAsiaTheme="minorHAnsi" w:hAnsi="Times New Roman"/>
          <w:sz w:val="24"/>
          <w:szCs w:val="24"/>
        </w:rPr>
        <w:t>О «НСФК»)</w:t>
      </w:r>
      <w:r w:rsidRPr="00F5089F">
        <w:rPr>
          <w:rFonts w:ascii="Times New Roman" w:eastAsiaTheme="minorHAnsi" w:hAnsi="Times New Roman"/>
          <w:sz w:val="24"/>
          <w:szCs w:val="24"/>
        </w:rPr>
        <w:t xml:space="preserve"> </w:t>
      </w:r>
      <w:r>
        <w:rPr>
          <w:rFonts w:ascii="Times New Roman" w:eastAsiaTheme="minorHAnsi" w:hAnsi="Times New Roman"/>
          <w:sz w:val="24"/>
          <w:szCs w:val="24"/>
        </w:rPr>
        <w:t xml:space="preserve">в рамках деятельности по доверительному управлению </w:t>
      </w:r>
      <w:r w:rsidR="004244B3" w:rsidRPr="00F5089F">
        <w:rPr>
          <w:rFonts w:ascii="Times New Roman" w:eastAsiaTheme="minorHAnsi" w:hAnsi="Times New Roman"/>
          <w:sz w:val="24"/>
          <w:szCs w:val="24"/>
        </w:rPr>
        <w:t>ценными бумагами и денежными средствами</w:t>
      </w:r>
      <w:r>
        <w:rPr>
          <w:rFonts w:ascii="Times New Roman" w:eastAsiaTheme="minorHAnsi" w:hAnsi="Times New Roman"/>
          <w:sz w:val="24"/>
          <w:szCs w:val="24"/>
        </w:rPr>
        <w:t xml:space="preserve"> </w:t>
      </w:r>
      <w:r w:rsidR="00D97617">
        <w:rPr>
          <w:rFonts w:ascii="Times New Roman" w:eastAsiaTheme="minorHAnsi" w:hAnsi="Times New Roman"/>
          <w:sz w:val="24"/>
          <w:szCs w:val="24"/>
        </w:rPr>
        <w:t xml:space="preserve">Клиента </w:t>
      </w:r>
      <w:r w:rsidR="00373348">
        <w:rPr>
          <w:rFonts w:ascii="Times New Roman" w:eastAsiaTheme="minorHAnsi" w:hAnsi="Times New Roman"/>
          <w:sz w:val="24"/>
          <w:szCs w:val="24"/>
        </w:rPr>
        <w:t>А</w:t>
      </w:r>
      <w:r w:rsidR="00D97617">
        <w:rPr>
          <w:rFonts w:ascii="Times New Roman" w:eastAsiaTheme="minorHAnsi" w:hAnsi="Times New Roman"/>
          <w:sz w:val="24"/>
          <w:szCs w:val="24"/>
        </w:rPr>
        <w:t xml:space="preserve">О «НСФК» - </w:t>
      </w:r>
      <w:r>
        <w:rPr>
          <w:rFonts w:ascii="Times New Roman" w:eastAsiaTheme="minorHAnsi" w:hAnsi="Times New Roman"/>
          <w:sz w:val="24"/>
          <w:szCs w:val="24"/>
        </w:rPr>
        <w:t xml:space="preserve">Учредителя управления и в соответствии с Положением Банка России </w:t>
      </w:r>
      <w:r w:rsidR="00D97617">
        <w:rPr>
          <w:rFonts w:ascii="Times New Roman" w:eastAsiaTheme="minorHAnsi" w:hAnsi="Times New Roman"/>
          <w:sz w:val="24"/>
          <w:szCs w:val="24"/>
        </w:rPr>
        <w:t xml:space="preserve">№482-П от 03.08.2015г. </w:t>
      </w:r>
      <w:r w:rsidRPr="00F5089F">
        <w:rPr>
          <w:rFonts w:ascii="Times New Roman" w:eastAsiaTheme="minorHAnsi" w:hAnsi="Times New Roman"/>
          <w:sz w:val="24"/>
          <w:szCs w:val="24"/>
        </w:rPr>
        <w:t xml:space="preserve">обязан определить Инвестиционный профиль Учредителя управления до начала доверительного управления ценными бумагами. </w:t>
      </w:r>
    </w:p>
    <w:p w14:paraId="57068B41" w14:textId="2651F1DE" w:rsidR="00F5089F" w:rsidRDefault="004244B3" w:rsidP="004244B3">
      <w:pPr>
        <w:spacing w:line="259"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F5089F" w:rsidRPr="00F5089F">
        <w:rPr>
          <w:rFonts w:ascii="Times New Roman" w:eastAsiaTheme="minorHAnsi" w:hAnsi="Times New Roman"/>
          <w:sz w:val="24"/>
          <w:szCs w:val="24"/>
        </w:rPr>
        <w:t xml:space="preserve">Управляющий осуществляет доверительное управление </w:t>
      </w:r>
      <w:bookmarkStart w:id="0" w:name="_Hlk109399758"/>
      <w:r w:rsidR="00F5089F" w:rsidRPr="00F5089F">
        <w:rPr>
          <w:rFonts w:ascii="Times New Roman" w:eastAsiaTheme="minorHAnsi" w:hAnsi="Times New Roman"/>
          <w:sz w:val="24"/>
          <w:szCs w:val="24"/>
        </w:rPr>
        <w:t xml:space="preserve">ценными бумагами и денежными средствами </w:t>
      </w:r>
      <w:bookmarkEnd w:id="0"/>
      <w:r w:rsidR="00F5089F" w:rsidRPr="00F5089F">
        <w:rPr>
          <w:rFonts w:ascii="Times New Roman" w:eastAsiaTheme="minorHAnsi" w:hAnsi="Times New Roman"/>
          <w:sz w:val="24"/>
          <w:szCs w:val="24"/>
        </w:rPr>
        <w:t>Учредителя управления, принимая все зависящие от него разумные меры, для достижения инвестиционных целей Учредителя управления, при соответствии уровню риска возможных убытков, связанных с доверительным управлением ценными бумагами и денежными средствами (далее - риск), который способен нести этот Учредитель управления.</w:t>
      </w:r>
    </w:p>
    <w:p w14:paraId="1FE21C44" w14:textId="574EBC1C" w:rsidR="00F5089F" w:rsidRPr="00D97617" w:rsidRDefault="00F5089F" w:rsidP="00D97617">
      <w:pPr>
        <w:pStyle w:val="a4"/>
        <w:numPr>
          <w:ilvl w:val="0"/>
          <w:numId w:val="1"/>
        </w:numPr>
        <w:autoSpaceDE w:val="0"/>
        <w:autoSpaceDN w:val="0"/>
        <w:adjustRightInd w:val="0"/>
        <w:spacing w:after="0" w:line="240" w:lineRule="auto"/>
        <w:jc w:val="both"/>
        <w:rPr>
          <w:rFonts w:ascii="Times New Roman" w:eastAsiaTheme="minorHAnsi" w:hAnsi="Times New Roman"/>
          <w:sz w:val="24"/>
          <w:szCs w:val="24"/>
        </w:rPr>
      </w:pPr>
      <w:r w:rsidRPr="00D97617">
        <w:rPr>
          <w:rFonts w:ascii="Times New Roman" w:eastAsiaTheme="minorHAnsi" w:hAnsi="Times New Roman"/>
          <w:sz w:val="24"/>
          <w:szCs w:val="24"/>
        </w:rPr>
        <w:t>Инвестиционный профиль клиента определяется</w:t>
      </w:r>
      <w:r w:rsidR="00D97617" w:rsidRPr="00D97617">
        <w:rPr>
          <w:rFonts w:ascii="Times New Roman" w:eastAsiaTheme="minorHAnsi" w:hAnsi="Times New Roman"/>
          <w:sz w:val="24"/>
          <w:szCs w:val="24"/>
        </w:rPr>
        <w:t xml:space="preserve"> Управляющим </w:t>
      </w:r>
      <w:r w:rsidRPr="00D97617">
        <w:rPr>
          <w:rFonts w:ascii="Times New Roman" w:eastAsiaTheme="minorHAnsi" w:hAnsi="Times New Roman"/>
          <w:sz w:val="24"/>
          <w:szCs w:val="24"/>
        </w:rPr>
        <w:t>как:</w:t>
      </w:r>
    </w:p>
    <w:p w14:paraId="40632010" w14:textId="77777777" w:rsidR="00F5089F" w:rsidRPr="00F5089F" w:rsidRDefault="00F5089F" w:rsidP="00F5089F">
      <w:pPr>
        <w:autoSpaceDE w:val="0"/>
        <w:autoSpaceDN w:val="0"/>
        <w:adjustRightInd w:val="0"/>
        <w:spacing w:before="200" w:after="0" w:line="240" w:lineRule="auto"/>
        <w:ind w:firstLine="540"/>
        <w:jc w:val="both"/>
        <w:rPr>
          <w:rFonts w:ascii="Times New Roman" w:eastAsiaTheme="minorHAnsi" w:hAnsi="Times New Roman"/>
          <w:sz w:val="24"/>
          <w:szCs w:val="24"/>
        </w:rPr>
      </w:pPr>
      <w:r w:rsidRPr="00F5089F">
        <w:rPr>
          <w:rFonts w:ascii="Times New Roman" w:eastAsiaTheme="minorHAnsi" w:hAnsi="Times New Roman"/>
          <w:sz w:val="24"/>
          <w:szCs w:val="24"/>
        </w:rPr>
        <w:t>доходность от доверительного управления, на которую рассчитывает клиент (далее - ожидаемая доходность);</w:t>
      </w:r>
    </w:p>
    <w:p w14:paraId="35D1EAF7" w14:textId="77777777" w:rsidR="00F5089F" w:rsidRPr="00F5089F" w:rsidRDefault="00F5089F" w:rsidP="00F5089F">
      <w:pPr>
        <w:autoSpaceDE w:val="0"/>
        <w:autoSpaceDN w:val="0"/>
        <w:adjustRightInd w:val="0"/>
        <w:spacing w:before="200" w:after="0" w:line="240" w:lineRule="auto"/>
        <w:ind w:firstLine="540"/>
        <w:jc w:val="both"/>
        <w:rPr>
          <w:rFonts w:ascii="Times New Roman" w:eastAsiaTheme="minorHAnsi" w:hAnsi="Times New Roman"/>
          <w:sz w:val="24"/>
          <w:szCs w:val="24"/>
        </w:rPr>
      </w:pPr>
      <w:r w:rsidRPr="00F5089F">
        <w:rPr>
          <w:rFonts w:ascii="Times New Roman" w:eastAsiaTheme="minorHAnsi" w:hAnsi="Times New Roman"/>
          <w:sz w:val="24"/>
          <w:szCs w:val="24"/>
        </w:rPr>
        <w:t>риск, который способен нести клиент (далее - допустимый риск), если клиент не является квалифицированным инвестором;</w:t>
      </w:r>
    </w:p>
    <w:p w14:paraId="512FE7D0" w14:textId="27136CA0" w:rsidR="00F5089F" w:rsidRDefault="00F5089F" w:rsidP="00F5089F">
      <w:pPr>
        <w:autoSpaceDE w:val="0"/>
        <w:autoSpaceDN w:val="0"/>
        <w:adjustRightInd w:val="0"/>
        <w:spacing w:before="200" w:after="0" w:line="240" w:lineRule="auto"/>
        <w:ind w:firstLine="540"/>
        <w:jc w:val="both"/>
        <w:rPr>
          <w:rFonts w:ascii="Times New Roman" w:eastAsiaTheme="minorHAnsi" w:hAnsi="Times New Roman"/>
          <w:sz w:val="24"/>
          <w:szCs w:val="24"/>
        </w:rPr>
      </w:pPr>
      <w:r w:rsidRPr="00F5089F">
        <w:rPr>
          <w:rFonts w:ascii="Times New Roman" w:eastAsiaTheme="minorHAnsi" w:hAnsi="Times New Roman"/>
          <w:sz w:val="24"/>
          <w:szCs w:val="24"/>
        </w:rPr>
        <w:t>период времени, за который определяются ожидаемая доходность и допустимый риск (далее - инвестиционный горизонт).</w:t>
      </w:r>
    </w:p>
    <w:p w14:paraId="41CC11DC" w14:textId="345DC93E" w:rsidR="00D97617" w:rsidRPr="00F5089F" w:rsidRDefault="00D97617" w:rsidP="00D97617">
      <w:pPr>
        <w:spacing w:line="259" w:lineRule="auto"/>
        <w:jc w:val="both"/>
        <w:rPr>
          <w:rFonts w:ascii="Times New Roman" w:eastAsiaTheme="minorHAnsi" w:hAnsi="Times New Roman"/>
          <w:sz w:val="24"/>
          <w:szCs w:val="24"/>
        </w:rPr>
      </w:pPr>
      <w:r>
        <w:rPr>
          <w:rFonts w:ascii="Times New Roman" w:eastAsiaTheme="minorHAnsi" w:hAnsi="Times New Roman"/>
          <w:sz w:val="24"/>
          <w:szCs w:val="24"/>
        </w:rPr>
        <w:t xml:space="preserve">         То есть, </w:t>
      </w:r>
      <w:r w:rsidRPr="00F5089F">
        <w:rPr>
          <w:rFonts w:ascii="Times New Roman" w:eastAsiaTheme="minorHAnsi" w:hAnsi="Times New Roman"/>
          <w:sz w:val="24"/>
          <w:szCs w:val="24"/>
        </w:rPr>
        <w:t xml:space="preserve">Инвестиционный профиль Учредителя управления </w:t>
      </w:r>
      <w:r>
        <w:rPr>
          <w:rFonts w:ascii="Times New Roman" w:eastAsiaTheme="minorHAnsi" w:hAnsi="Times New Roman"/>
          <w:sz w:val="24"/>
          <w:szCs w:val="24"/>
        </w:rPr>
        <w:t>определяется</w:t>
      </w:r>
      <w:r w:rsidRPr="00F5089F">
        <w:rPr>
          <w:rFonts w:ascii="Times New Roman" w:eastAsiaTheme="minorHAnsi" w:hAnsi="Times New Roman"/>
          <w:sz w:val="24"/>
          <w:szCs w:val="24"/>
        </w:rPr>
        <w:t xml:space="preserve"> как совокупность инвестиционных целей Учредителя управления на определенный период времени и риска, который он способен нести в этот период времени. </w:t>
      </w:r>
    </w:p>
    <w:p w14:paraId="35DCE77C" w14:textId="61226ED5" w:rsidR="00F5089F" w:rsidRDefault="00F5089F" w:rsidP="00F5089F">
      <w:pPr>
        <w:autoSpaceDE w:val="0"/>
        <w:autoSpaceDN w:val="0"/>
        <w:adjustRightInd w:val="0"/>
        <w:spacing w:before="200" w:after="0" w:line="240" w:lineRule="auto"/>
        <w:ind w:firstLine="540"/>
        <w:jc w:val="both"/>
        <w:rPr>
          <w:rFonts w:ascii="Times New Roman" w:eastAsiaTheme="minorHAnsi" w:hAnsi="Times New Roman"/>
          <w:sz w:val="24"/>
          <w:szCs w:val="24"/>
        </w:rPr>
      </w:pPr>
      <w:r w:rsidRPr="00F5089F">
        <w:rPr>
          <w:rFonts w:ascii="Times New Roman" w:eastAsiaTheme="minorHAnsi" w:hAnsi="Times New Roman"/>
          <w:sz w:val="24"/>
          <w:szCs w:val="24"/>
        </w:rPr>
        <w:t>Инвестиционный горизонт не может превышать срок, на который заключается договор доверительного управления. Если инвестиционный горизонт меньше срока, на который заключается договор доверительного управления, ожидаемая доходность и допустимый риск определяются за каждый инвестиционный горизонт, входящий в указанный срок.</w:t>
      </w:r>
    </w:p>
    <w:p w14:paraId="0102BE25" w14:textId="1EABB6BC" w:rsidR="007905DC" w:rsidRDefault="007905DC" w:rsidP="007905DC">
      <w:pPr>
        <w:pStyle w:val="a4"/>
        <w:numPr>
          <w:ilvl w:val="0"/>
          <w:numId w:val="1"/>
        </w:numPr>
        <w:autoSpaceDE w:val="0"/>
        <w:autoSpaceDN w:val="0"/>
        <w:adjustRightInd w:val="0"/>
        <w:spacing w:before="200"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Определение </w:t>
      </w:r>
      <w:r w:rsidRPr="004244B3">
        <w:rPr>
          <w:rFonts w:ascii="Times New Roman" w:eastAsiaTheme="minorHAnsi" w:hAnsi="Times New Roman"/>
          <w:sz w:val="24"/>
          <w:szCs w:val="24"/>
        </w:rPr>
        <w:t>Инвестиционн</w:t>
      </w:r>
      <w:r>
        <w:rPr>
          <w:rFonts w:ascii="Times New Roman" w:eastAsiaTheme="minorHAnsi" w:hAnsi="Times New Roman"/>
          <w:sz w:val="24"/>
          <w:szCs w:val="24"/>
        </w:rPr>
        <w:t>ого</w:t>
      </w:r>
      <w:r w:rsidRPr="004244B3">
        <w:rPr>
          <w:rFonts w:ascii="Times New Roman" w:eastAsiaTheme="minorHAnsi" w:hAnsi="Times New Roman"/>
          <w:sz w:val="24"/>
          <w:szCs w:val="24"/>
        </w:rPr>
        <w:t xml:space="preserve"> профил</w:t>
      </w:r>
      <w:r>
        <w:rPr>
          <w:rFonts w:ascii="Times New Roman" w:eastAsiaTheme="minorHAnsi" w:hAnsi="Times New Roman"/>
          <w:sz w:val="24"/>
          <w:szCs w:val="24"/>
        </w:rPr>
        <w:t>я</w:t>
      </w:r>
      <w:r w:rsidRPr="004244B3">
        <w:rPr>
          <w:rFonts w:ascii="Times New Roman" w:eastAsiaTheme="minorHAnsi" w:hAnsi="Times New Roman"/>
          <w:sz w:val="24"/>
          <w:szCs w:val="24"/>
        </w:rPr>
        <w:t xml:space="preserve"> </w:t>
      </w:r>
      <w:r>
        <w:rPr>
          <w:rFonts w:ascii="Times New Roman" w:eastAsiaTheme="minorHAnsi" w:hAnsi="Times New Roman"/>
          <w:sz w:val="24"/>
          <w:szCs w:val="24"/>
        </w:rPr>
        <w:t>К</w:t>
      </w:r>
      <w:r w:rsidRPr="004244B3">
        <w:rPr>
          <w:rFonts w:ascii="Times New Roman" w:eastAsiaTheme="minorHAnsi" w:hAnsi="Times New Roman"/>
          <w:sz w:val="24"/>
          <w:szCs w:val="24"/>
        </w:rPr>
        <w:t>лиента</w:t>
      </w:r>
      <w:r>
        <w:rPr>
          <w:rFonts w:ascii="Times New Roman" w:eastAsiaTheme="minorHAnsi" w:hAnsi="Times New Roman"/>
          <w:sz w:val="24"/>
          <w:szCs w:val="24"/>
        </w:rPr>
        <w:t xml:space="preserve"> производится ответственным сотрудником </w:t>
      </w:r>
      <w:r w:rsidR="00373348">
        <w:rPr>
          <w:rFonts w:ascii="Times New Roman" w:eastAsiaTheme="minorHAnsi" w:hAnsi="Times New Roman"/>
          <w:sz w:val="24"/>
          <w:szCs w:val="24"/>
        </w:rPr>
        <w:t>А</w:t>
      </w:r>
      <w:r>
        <w:rPr>
          <w:rFonts w:ascii="Times New Roman" w:eastAsiaTheme="minorHAnsi" w:hAnsi="Times New Roman"/>
          <w:sz w:val="24"/>
          <w:szCs w:val="24"/>
        </w:rPr>
        <w:t>О «НСФК» по средством анкетирования. Формы Анке</w:t>
      </w:r>
      <w:r w:rsidR="00B13B2C">
        <w:rPr>
          <w:rFonts w:ascii="Times New Roman" w:eastAsiaTheme="minorHAnsi" w:hAnsi="Times New Roman"/>
          <w:sz w:val="24"/>
          <w:szCs w:val="24"/>
        </w:rPr>
        <w:t xml:space="preserve">ты </w:t>
      </w:r>
      <w:r>
        <w:rPr>
          <w:rFonts w:ascii="Times New Roman" w:eastAsiaTheme="minorHAnsi" w:hAnsi="Times New Roman"/>
          <w:sz w:val="24"/>
          <w:szCs w:val="24"/>
        </w:rPr>
        <w:t>приведены в Приложениях 1-4 к настоящему Порядку.</w:t>
      </w:r>
      <w:r w:rsidR="00B13B2C" w:rsidRPr="00B13B2C">
        <w:rPr>
          <w:rFonts w:ascii="Times New Roman" w:eastAsiaTheme="minorHAnsi" w:hAnsi="Times New Roman"/>
          <w:sz w:val="24"/>
          <w:szCs w:val="24"/>
        </w:rPr>
        <w:t xml:space="preserve"> Учредитель управления, не являющийся Квалифицированным инвестором, обязан ответить на все вопросы Анкеты по форме согласно Приложениям 1</w:t>
      </w:r>
      <w:r w:rsidR="00B13B2C">
        <w:rPr>
          <w:rFonts w:ascii="Times New Roman" w:eastAsiaTheme="minorHAnsi" w:hAnsi="Times New Roman"/>
          <w:sz w:val="24"/>
          <w:szCs w:val="24"/>
        </w:rPr>
        <w:t>-3</w:t>
      </w:r>
      <w:r w:rsidR="00B13B2C" w:rsidRPr="00B13B2C">
        <w:rPr>
          <w:rFonts w:ascii="Times New Roman" w:eastAsiaTheme="minorHAnsi" w:hAnsi="Times New Roman"/>
          <w:sz w:val="24"/>
          <w:szCs w:val="24"/>
        </w:rPr>
        <w:t xml:space="preserve"> к </w:t>
      </w:r>
      <w:r w:rsidR="00B13B2C">
        <w:rPr>
          <w:rFonts w:ascii="Times New Roman" w:eastAsiaTheme="minorHAnsi" w:hAnsi="Times New Roman"/>
          <w:sz w:val="24"/>
          <w:szCs w:val="24"/>
        </w:rPr>
        <w:t>Порядку</w:t>
      </w:r>
      <w:r w:rsidR="00B13B2C" w:rsidRPr="00B13B2C">
        <w:rPr>
          <w:rFonts w:ascii="Times New Roman" w:eastAsiaTheme="minorHAnsi" w:hAnsi="Times New Roman"/>
          <w:sz w:val="24"/>
          <w:szCs w:val="24"/>
        </w:rPr>
        <w:t xml:space="preserve"> в зависимости от типа Учредителя управления.</w:t>
      </w:r>
    </w:p>
    <w:p w14:paraId="228C43C7" w14:textId="77777777" w:rsidR="007905DC" w:rsidRPr="007905DC" w:rsidRDefault="007905DC" w:rsidP="007905DC">
      <w:pPr>
        <w:pStyle w:val="a4"/>
        <w:autoSpaceDE w:val="0"/>
        <w:autoSpaceDN w:val="0"/>
        <w:adjustRightInd w:val="0"/>
        <w:spacing w:before="200" w:after="0" w:line="240" w:lineRule="auto"/>
        <w:ind w:left="900"/>
        <w:jc w:val="both"/>
        <w:rPr>
          <w:rFonts w:ascii="Times New Roman" w:eastAsiaTheme="minorHAnsi" w:hAnsi="Times New Roman"/>
          <w:sz w:val="24"/>
          <w:szCs w:val="24"/>
        </w:rPr>
      </w:pPr>
    </w:p>
    <w:p w14:paraId="76A9607A" w14:textId="2B60A88B" w:rsidR="00F5089F" w:rsidRPr="004244B3" w:rsidRDefault="00F5089F" w:rsidP="004244B3">
      <w:pPr>
        <w:pStyle w:val="a4"/>
        <w:numPr>
          <w:ilvl w:val="0"/>
          <w:numId w:val="1"/>
        </w:numPr>
        <w:autoSpaceDE w:val="0"/>
        <w:autoSpaceDN w:val="0"/>
        <w:adjustRightInd w:val="0"/>
        <w:spacing w:before="200" w:after="0" w:line="240" w:lineRule="auto"/>
        <w:jc w:val="both"/>
        <w:rPr>
          <w:rFonts w:ascii="Times New Roman" w:eastAsiaTheme="minorHAnsi" w:hAnsi="Times New Roman"/>
          <w:sz w:val="24"/>
          <w:szCs w:val="24"/>
        </w:rPr>
      </w:pPr>
      <w:bookmarkStart w:id="1" w:name="Par5"/>
      <w:bookmarkEnd w:id="1"/>
      <w:r w:rsidRPr="004244B3">
        <w:rPr>
          <w:rFonts w:ascii="Times New Roman" w:eastAsiaTheme="minorHAnsi" w:hAnsi="Times New Roman"/>
          <w:sz w:val="24"/>
          <w:szCs w:val="24"/>
        </w:rPr>
        <w:t xml:space="preserve">Инвестиционный профиль </w:t>
      </w:r>
      <w:r w:rsidR="007905DC">
        <w:rPr>
          <w:rFonts w:ascii="Times New Roman" w:eastAsiaTheme="minorHAnsi" w:hAnsi="Times New Roman"/>
          <w:sz w:val="24"/>
          <w:szCs w:val="24"/>
        </w:rPr>
        <w:t>К</w:t>
      </w:r>
      <w:r w:rsidRPr="004244B3">
        <w:rPr>
          <w:rFonts w:ascii="Times New Roman" w:eastAsiaTheme="minorHAnsi" w:hAnsi="Times New Roman"/>
          <w:sz w:val="24"/>
          <w:szCs w:val="24"/>
        </w:rPr>
        <w:t>лиента - физического лица определяетс</w:t>
      </w:r>
      <w:r w:rsidR="004244B3">
        <w:rPr>
          <w:rFonts w:ascii="Times New Roman" w:eastAsiaTheme="minorHAnsi" w:hAnsi="Times New Roman"/>
          <w:sz w:val="24"/>
          <w:szCs w:val="24"/>
        </w:rPr>
        <w:t>я У</w:t>
      </w:r>
      <w:r w:rsidRPr="004244B3">
        <w:rPr>
          <w:rFonts w:ascii="Times New Roman" w:eastAsiaTheme="minorHAnsi" w:hAnsi="Times New Roman"/>
          <w:sz w:val="24"/>
          <w:szCs w:val="24"/>
        </w:rPr>
        <w:t>правляющим, в том числе исходя из следующих сведений:</w:t>
      </w:r>
    </w:p>
    <w:p w14:paraId="5AE71FC1" w14:textId="77777777" w:rsidR="00F5089F" w:rsidRPr="00F5089F" w:rsidRDefault="00F5089F" w:rsidP="00F5089F">
      <w:pPr>
        <w:autoSpaceDE w:val="0"/>
        <w:autoSpaceDN w:val="0"/>
        <w:adjustRightInd w:val="0"/>
        <w:spacing w:before="200" w:after="0" w:line="240" w:lineRule="auto"/>
        <w:ind w:firstLine="540"/>
        <w:jc w:val="both"/>
        <w:rPr>
          <w:rFonts w:ascii="Times New Roman" w:eastAsiaTheme="minorHAnsi" w:hAnsi="Times New Roman"/>
          <w:sz w:val="24"/>
          <w:szCs w:val="24"/>
        </w:rPr>
      </w:pPr>
      <w:r w:rsidRPr="00F5089F">
        <w:rPr>
          <w:rFonts w:ascii="Times New Roman" w:eastAsiaTheme="minorHAnsi" w:hAnsi="Times New Roman"/>
          <w:sz w:val="24"/>
          <w:szCs w:val="24"/>
        </w:rPr>
        <w:lastRenderedPageBreak/>
        <w:t>о возрасте физического лица;</w:t>
      </w:r>
    </w:p>
    <w:p w14:paraId="6FBA1DA1" w14:textId="77777777" w:rsidR="00F5089F" w:rsidRPr="00F5089F" w:rsidRDefault="00F5089F" w:rsidP="00F5089F">
      <w:pPr>
        <w:autoSpaceDE w:val="0"/>
        <w:autoSpaceDN w:val="0"/>
        <w:adjustRightInd w:val="0"/>
        <w:spacing w:before="200" w:after="0" w:line="240" w:lineRule="auto"/>
        <w:ind w:firstLine="540"/>
        <w:jc w:val="both"/>
        <w:rPr>
          <w:rFonts w:ascii="Times New Roman" w:eastAsiaTheme="minorHAnsi" w:hAnsi="Times New Roman"/>
          <w:sz w:val="24"/>
          <w:szCs w:val="24"/>
        </w:rPr>
      </w:pPr>
      <w:r w:rsidRPr="00F5089F">
        <w:rPr>
          <w:rFonts w:ascii="Times New Roman" w:eastAsiaTheme="minorHAnsi" w:hAnsi="Times New Roman"/>
          <w:sz w:val="24"/>
          <w:szCs w:val="24"/>
        </w:rPr>
        <w:t>о примерных среднемесячных доходах и среднемесячных расходах за последние 12 месяцев, а также о сбережениях физического лица;</w:t>
      </w:r>
    </w:p>
    <w:p w14:paraId="520FA69E" w14:textId="71130811" w:rsidR="00F5089F" w:rsidRDefault="00F5089F" w:rsidP="00F5089F">
      <w:pPr>
        <w:autoSpaceDE w:val="0"/>
        <w:autoSpaceDN w:val="0"/>
        <w:adjustRightInd w:val="0"/>
        <w:spacing w:before="200" w:after="0" w:line="240" w:lineRule="auto"/>
        <w:ind w:firstLine="540"/>
        <w:jc w:val="both"/>
        <w:rPr>
          <w:rFonts w:ascii="Times New Roman" w:eastAsiaTheme="minorHAnsi" w:hAnsi="Times New Roman"/>
          <w:sz w:val="24"/>
          <w:szCs w:val="24"/>
        </w:rPr>
      </w:pPr>
      <w:r w:rsidRPr="00F5089F">
        <w:rPr>
          <w:rFonts w:ascii="Times New Roman" w:eastAsiaTheme="minorHAnsi" w:hAnsi="Times New Roman"/>
          <w:sz w:val="24"/>
          <w:szCs w:val="24"/>
        </w:rPr>
        <w:t>об опыте и знаниях физического лица в области инвестирования.</w:t>
      </w:r>
    </w:p>
    <w:p w14:paraId="0A80B611" w14:textId="77777777" w:rsidR="00B13B2C" w:rsidRDefault="00B13B2C" w:rsidP="00B13B2C">
      <w:pPr>
        <w:jc w:val="both"/>
        <w:rPr>
          <w:rFonts w:ascii="Times New Roman" w:eastAsiaTheme="minorHAnsi" w:hAnsi="Times New Roman"/>
          <w:sz w:val="24"/>
          <w:szCs w:val="24"/>
        </w:rPr>
      </w:pPr>
    </w:p>
    <w:p w14:paraId="3BBCE849" w14:textId="4717562A" w:rsidR="00B13B2C" w:rsidRDefault="00F5089F" w:rsidP="00B13B2C">
      <w:pPr>
        <w:jc w:val="both"/>
        <w:rPr>
          <w:rFonts w:ascii="Times New Roman" w:eastAsiaTheme="minorHAnsi" w:hAnsi="Times New Roman"/>
          <w:sz w:val="24"/>
          <w:szCs w:val="24"/>
        </w:rPr>
      </w:pPr>
      <w:r w:rsidRPr="00F5089F">
        <w:rPr>
          <w:rFonts w:ascii="Times New Roman" w:eastAsiaTheme="minorHAnsi" w:hAnsi="Times New Roman"/>
          <w:sz w:val="24"/>
          <w:szCs w:val="24"/>
        </w:rPr>
        <w:t xml:space="preserve">Требования, предусмотренные </w:t>
      </w:r>
      <w:hyperlink w:anchor="Par5" w:history="1">
        <w:r w:rsidRPr="00D97617">
          <w:rPr>
            <w:rFonts w:ascii="Times New Roman" w:eastAsiaTheme="minorHAnsi" w:hAnsi="Times New Roman"/>
            <w:sz w:val="24"/>
            <w:szCs w:val="24"/>
          </w:rPr>
          <w:t xml:space="preserve">пунктом </w:t>
        </w:r>
      </w:hyperlink>
      <w:r w:rsidR="007905DC">
        <w:rPr>
          <w:rFonts w:ascii="Times New Roman" w:eastAsiaTheme="minorHAnsi" w:hAnsi="Times New Roman"/>
          <w:sz w:val="24"/>
          <w:szCs w:val="24"/>
        </w:rPr>
        <w:t>3</w:t>
      </w:r>
      <w:r w:rsidRPr="00F5089F">
        <w:rPr>
          <w:rFonts w:ascii="Times New Roman" w:eastAsiaTheme="minorHAnsi" w:hAnsi="Times New Roman"/>
          <w:sz w:val="24"/>
          <w:szCs w:val="24"/>
        </w:rPr>
        <w:t xml:space="preserve">, не применяются в отношении </w:t>
      </w:r>
      <w:r w:rsidR="00D70D3D">
        <w:rPr>
          <w:rFonts w:ascii="Times New Roman" w:eastAsiaTheme="minorHAnsi" w:hAnsi="Times New Roman"/>
          <w:sz w:val="24"/>
          <w:szCs w:val="24"/>
        </w:rPr>
        <w:t>К</w:t>
      </w:r>
      <w:r w:rsidRPr="00F5089F">
        <w:rPr>
          <w:rFonts w:ascii="Times New Roman" w:eastAsiaTheme="minorHAnsi" w:hAnsi="Times New Roman"/>
          <w:sz w:val="24"/>
          <w:szCs w:val="24"/>
        </w:rPr>
        <w:t xml:space="preserve">лиентов </w:t>
      </w:r>
      <w:r w:rsidR="004244B3">
        <w:rPr>
          <w:rFonts w:ascii="Times New Roman" w:eastAsiaTheme="minorHAnsi" w:hAnsi="Times New Roman"/>
          <w:sz w:val="24"/>
          <w:szCs w:val="24"/>
        </w:rPr>
        <w:t>У</w:t>
      </w:r>
      <w:r w:rsidRPr="00F5089F">
        <w:rPr>
          <w:rFonts w:ascii="Times New Roman" w:eastAsiaTheme="minorHAnsi" w:hAnsi="Times New Roman"/>
          <w:sz w:val="24"/>
          <w:szCs w:val="24"/>
        </w:rPr>
        <w:t xml:space="preserve">правляющего, признанных </w:t>
      </w:r>
      <w:r w:rsidR="00D70D3D">
        <w:rPr>
          <w:rFonts w:ascii="Times New Roman" w:eastAsiaTheme="minorHAnsi" w:hAnsi="Times New Roman"/>
          <w:sz w:val="24"/>
          <w:szCs w:val="24"/>
        </w:rPr>
        <w:t>У</w:t>
      </w:r>
      <w:r w:rsidRPr="00F5089F">
        <w:rPr>
          <w:rFonts w:ascii="Times New Roman" w:eastAsiaTheme="minorHAnsi" w:hAnsi="Times New Roman"/>
          <w:sz w:val="24"/>
          <w:szCs w:val="24"/>
        </w:rPr>
        <w:t>правляющим квалифицированными инвесторами.</w:t>
      </w:r>
      <w:r w:rsidR="00D70D3D">
        <w:rPr>
          <w:rFonts w:ascii="Times New Roman" w:eastAsiaTheme="minorHAnsi" w:hAnsi="Times New Roman"/>
          <w:sz w:val="24"/>
          <w:szCs w:val="24"/>
        </w:rPr>
        <w:t xml:space="preserve"> </w:t>
      </w:r>
      <w:r w:rsidR="00B13B2C" w:rsidRPr="00B13B2C">
        <w:rPr>
          <w:rFonts w:ascii="Times New Roman" w:eastAsiaTheme="minorHAnsi" w:hAnsi="Times New Roman"/>
          <w:sz w:val="24"/>
          <w:szCs w:val="24"/>
        </w:rPr>
        <w:t xml:space="preserve">Учредитель управления - квалифицированный инвестор самостоятельно указывает в Анкете </w:t>
      </w:r>
      <w:r w:rsidR="00B13B2C">
        <w:rPr>
          <w:rFonts w:ascii="Times New Roman" w:eastAsiaTheme="minorHAnsi" w:hAnsi="Times New Roman"/>
          <w:sz w:val="24"/>
          <w:szCs w:val="24"/>
        </w:rPr>
        <w:t xml:space="preserve">(Приложение 4) </w:t>
      </w:r>
      <w:r w:rsidR="00B13B2C" w:rsidRPr="00B13B2C">
        <w:rPr>
          <w:rFonts w:ascii="Times New Roman" w:eastAsiaTheme="minorHAnsi" w:hAnsi="Times New Roman"/>
          <w:sz w:val="24"/>
          <w:szCs w:val="24"/>
        </w:rPr>
        <w:t xml:space="preserve">ожидаемую доходность и предполагаемый срок инвестирования, выбирая один из предлагаемых Управляющим вариантов. </w:t>
      </w:r>
    </w:p>
    <w:p w14:paraId="6E224EAA" w14:textId="52FD3A90" w:rsidR="00B13B2C" w:rsidRPr="00B13B2C" w:rsidRDefault="00B13B2C" w:rsidP="00B13B2C">
      <w:pPr>
        <w:spacing w:line="259"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B13B2C">
        <w:rPr>
          <w:rFonts w:ascii="Times New Roman" w:eastAsiaTheme="minorHAnsi" w:hAnsi="Times New Roman"/>
          <w:sz w:val="24"/>
          <w:szCs w:val="24"/>
        </w:rPr>
        <w:t xml:space="preserve">Для определения Инвестиционного профиля Учредителя управления, не являющегося Квалифицированным инвестором, Управляющий использует шкалу оценки ответов Учредителя управления на вопросы Анкеты. Каждому ответу Учредителя управления соответствует определенный балл, указанный в Анкете напротив вариантов ответов. На основании суммы баллов определяется предварительный Инвестиционный профиль, в том числе уровень риска, который способен нести Учредитель управления. Во втором блоке Анкеты Учредитель управления выбирает Инвестиционный профиль, наилучшим образом отражающий его пожелания к Ожидаемой доходности при Допустимом риске, который он готов нести с учетом итогового балла, определенного по итогам заполнения первого блока Анкеты. С учетом ответов Учредителя управления на вопросы первого и второго блоков анкеты Управляющий определяет для Учредителя управления итоговый Инвестиционный профиль: Допустимый риск и соответствующую ему Ожидаемую доходность на Инвестиционном горизонте. </w:t>
      </w:r>
    </w:p>
    <w:p w14:paraId="2B44CF87" w14:textId="19ADAD3B" w:rsidR="00F5089F" w:rsidRPr="00F5089F" w:rsidRDefault="00F5089F" w:rsidP="00F5089F">
      <w:pPr>
        <w:autoSpaceDE w:val="0"/>
        <w:autoSpaceDN w:val="0"/>
        <w:adjustRightInd w:val="0"/>
        <w:spacing w:before="200" w:after="0" w:line="240" w:lineRule="auto"/>
        <w:ind w:firstLine="540"/>
        <w:jc w:val="both"/>
        <w:rPr>
          <w:rFonts w:ascii="Times New Roman" w:eastAsiaTheme="minorHAnsi" w:hAnsi="Times New Roman"/>
          <w:sz w:val="24"/>
          <w:szCs w:val="24"/>
        </w:rPr>
      </w:pPr>
      <w:bookmarkStart w:id="2" w:name="Par10"/>
      <w:bookmarkEnd w:id="2"/>
      <w:r w:rsidRPr="00F5089F">
        <w:rPr>
          <w:rFonts w:ascii="Times New Roman" w:eastAsiaTheme="minorHAnsi" w:hAnsi="Times New Roman"/>
          <w:sz w:val="24"/>
          <w:szCs w:val="24"/>
        </w:rPr>
        <w:t xml:space="preserve"> </w:t>
      </w:r>
      <w:r w:rsidR="007905DC">
        <w:rPr>
          <w:rFonts w:ascii="Times New Roman" w:eastAsiaTheme="minorHAnsi" w:hAnsi="Times New Roman"/>
          <w:sz w:val="24"/>
          <w:szCs w:val="24"/>
        </w:rPr>
        <w:t>4</w:t>
      </w:r>
      <w:r w:rsidR="004244B3">
        <w:rPr>
          <w:rFonts w:ascii="Times New Roman" w:eastAsiaTheme="minorHAnsi" w:hAnsi="Times New Roman"/>
          <w:sz w:val="24"/>
          <w:szCs w:val="24"/>
        </w:rPr>
        <w:t>. Ответственность за достоверность сведений</w:t>
      </w:r>
      <w:r w:rsidR="00B837E9">
        <w:rPr>
          <w:rFonts w:ascii="Times New Roman" w:eastAsiaTheme="minorHAnsi" w:hAnsi="Times New Roman"/>
          <w:sz w:val="24"/>
          <w:szCs w:val="24"/>
        </w:rPr>
        <w:t>, указанных в п.2</w:t>
      </w:r>
      <w:r w:rsidR="007905DC">
        <w:rPr>
          <w:rFonts w:ascii="Times New Roman" w:eastAsiaTheme="minorHAnsi" w:hAnsi="Times New Roman"/>
          <w:sz w:val="24"/>
          <w:szCs w:val="24"/>
        </w:rPr>
        <w:t xml:space="preserve"> и п.3</w:t>
      </w:r>
      <w:r w:rsidR="00B837E9">
        <w:rPr>
          <w:rFonts w:ascii="Times New Roman" w:eastAsiaTheme="minorHAnsi" w:hAnsi="Times New Roman"/>
          <w:sz w:val="24"/>
          <w:szCs w:val="24"/>
        </w:rPr>
        <w:t>, несет Клиент – Учредитель управления.</w:t>
      </w:r>
      <w:r w:rsidR="004244B3">
        <w:rPr>
          <w:rFonts w:ascii="Times New Roman" w:eastAsiaTheme="minorHAnsi" w:hAnsi="Times New Roman"/>
          <w:sz w:val="24"/>
          <w:szCs w:val="24"/>
        </w:rPr>
        <w:t xml:space="preserve"> </w:t>
      </w:r>
      <w:r w:rsidRPr="00F5089F">
        <w:rPr>
          <w:rFonts w:ascii="Times New Roman" w:eastAsiaTheme="minorHAnsi" w:hAnsi="Times New Roman"/>
          <w:sz w:val="24"/>
          <w:szCs w:val="24"/>
        </w:rPr>
        <w:t>Управляющий не проверяет достоверность сведений, предоставленных клиентом для определения его инвестиционного профиля.</w:t>
      </w:r>
    </w:p>
    <w:p w14:paraId="12A90172" w14:textId="5B1C9BCE" w:rsidR="00F5089F" w:rsidRDefault="007905DC" w:rsidP="00F5089F">
      <w:pPr>
        <w:autoSpaceDE w:val="0"/>
        <w:autoSpaceDN w:val="0"/>
        <w:adjustRightInd w:val="0"/>
        <w:spacing w:before="20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5</w:t>
      </w:r>
      <w:r w:rsidR="00B837E9">
        <w:rPr>
          <w:rFonts w:ascii="Times New Roman" w:eastAsiaTheme="minorHAnsi" w:hAnsi="Times New Roman"/>
          <w:sz w:val="24"/>
          <w:szCs w:val="24"/>
        </w:rPr>
        <w:t>.</w:t>
      </w:r>
      <w:r w:rsidR="00F5089F" w:rsidRPr="00F5089F">
        <w:rPr>
          <w:rFonts w:ascii="Times New Roman" w:eastAsiaTheme="minorHAnsi" w:hAnsi="Times New Roman"/>
          <w:sz w:val="24"/>
          <w:szCs w:val="24"/>
        </w:rPr>
        <w:t xml:space="preserve"> Инвестиционный профиль </w:t>
      </w:r>
      <w:r w:rsidR="00B837E9">
        <w:rPr>
          <w:rFonts w:ascii="Times New Roman" w:eastAsiaTheme="minorHAnsi" w:hAnsi="Times New Roman"/>
          <w:sz w:val="24"/>
          <w:szCs w:val="24"/>
        </w:rPr>
        <w:t>К</w:t>
      </w:r>
      <w:r w:rsidR="00F5089F" w:rsidRPr="00F5089F">
        <w:rPr>
          <w:rFonts w:ascii="Times New Roman" w:eastAsiaTheme="minorHAnsi" w:hAnsi="Times New Roman"/>
          <w:sz w:val="24"/>
          <w:szCs w:val="24"/>
        </w:rPr>
        <w:t xml:space="preserve">лиента отражается </w:t>
      </w:r>
      <w:r w:rsidR="00B837E9">
        <w:rPr>
          <w:rFonts w:ascii="Times New Roman" w:eastAsiaTheme="minorHAnsi" w:hAnsi="Times New Roman"/>
          <w:sz w:val="24"/>
          <w:szCs w:val="24"/>
        </w:rPr>
        <w:t>У</w:t>
      </w:r>
      <w:r w:rsidR="00F5089F" w:rsidRPr="00F5089F">
        <w:rPr>
          <w:rFonts w:ascii="Times New Roman" w:eastAsiaTheme="minorHAnsi" w:hAnsi="Times New Roman"/>
          <w:sz w:val="24"/>
          <w:szCs w:val="24"/>
        </w:rPr>
        <w:t xml:space="preserve">правляющим в документе, подписанном уполномоченным лицом </w:t>
      </w:r>
      <w:r w:rsidR="00B837E9">
        <w:rPr>
          <w:rFonts w:ascii="Times New Roman" w:eastAsiaTheme="minorHAnsi" w:hAnsi="Times New Roman"/>
          <w:sz w:val="24"/>
          <w:szCs w:val="24"/>
        </w:rPr>
        <w:t>У</w:t>
      </w:r>
      <w:r w:rsidR="00F5089F" w:rsidRPr="00F5089F">
        <w:rPr>
          <w:rFonts w:ascii="Times New Roman" w:eastAsiaTheme="minorHAnsi" w:hAnsi="Times New Roman"/>
          <w:sz w:val="24"/>
          <w:szCs w:val="24"/>
        </w:rPr>
        <w:t xml:space="preserve">правляющего, составленном в бумажной форме и (или) в форме электронного документа в двух экземплярах, один из которых передается (направляется) </w:t>
      </w:r>
      <w:r w:rsidR="00B837E9">
        <w:rPr>
          <w:rFonts w:ascii="Times New Roman" w:eastAsiaTheme="minorHAnsi" w:hAnsi="Times New Roman"/>
          <w:sz w:val="24"/>
          <w:szCs w:val="24"/>
        </w:rPr>
        <w:t>К</w:t>
      </w:r>
      <w:r w:rsidR="00F5089F" w:rsidRPr="00F5089F">
        <w:rPr>
          <w:rFonts w:ascii="Times New Roman" w:eastAsiaTheme="minorHAnsi" w:hAnsi="Times New Roman"/>
          <w:sz w:val="24"/>
          <w:szCs w:val="24"/>
        </w:rPr>
        <w:t xml:space="preserve">лиенту, другой подлежит хранению </w:t>
      </w:r>
      <w:r w:rsidR="00B837E9">
        <w:rPr>
          <w:rFonts w:ascii="Times New Roman" w:eastAsiaTheme="minorHAnsi" w:hAnsi="Times New Roman"/>
          <w:sz w:val="24"/>
          <w:szCs w:val="24"/>
        </w:rPr>
        <w:t>У</w:t>
      </w:r>
      <w:r w:rsidR="00F5089F" w:rsidRPr="00F5089F">
        <w:rPr>
          <w:rFonts w:ascii="Times New Roman" w:eastAsiaTheme="minorHAnsi" w:hAnsi="Times New Roman"/>
          <w:sz w:val="24"/>
          <w:szCs w:val="24"/>
        </w:rPr>
        <w:t xml:space="preserve">правляющим. Документ, содержащий </w:t>
      </w:r>
      <w:r>
        <w:rPr>
          <w:rFonts w:ascii="Times New Roman" w:eastAsiaTheme="minorHAnsi" w:hAnsi="Times New Roman"/>
          <w:sz w:val="24"/>
          <w:szCs w:val="24"/>
        </w:rPr>
        <w:t>И</w:t>
      </w:r>
      <w:r w:rsidR="00F5089F" w:rsidRPr="00F5089F">
        <w:rPr>
          <w:rFonts w:ascii="Times New Roman" w:eastAsiaTheme="minorHAnsi" w:hAnsi="Times New Roman"/>
          <w:sz w:val="24"/>
          <w:szCs w:val="24"/>
        </w:rPr>
        <w:t xml:space="preserve">нвестиционный профиль </w:t>
      </w:r>
      <w:r>
        <w:rPr>
          <w:rFonts w:ascii="Times New Roman" w:eastAsiaTheme="minorHAnsi" w:hAnsi="Times New Roman"/>
          <w:sz w:val="24"/>
          <w:szCs w:val="24"/>
        </w:rPr>
        <w:t>Кл</w:t>
      </w:r>
      <w:r w:rsidR="00F5089F" w:rsidRPr="00F5089F">
        <w:rPr>
          <w:rFonts w:ascii="Times New Roman" w:eastAsiaTheme="minorHAnsi" w:hAnsi="Times New Roman"/>
          <w:sz w:val="24"/>
          <w:szCs w:val="24"/>
        </w:rPr>
        <w:t>иента, должен включать описание допустимого риска.</w:t>
      </w:r>
    </w:p>
    <w:p w14:paraId="739209EC" w14:textId="1770303A" w:rsidR="00D70D3D" w:rsidRPr="00F5089F" w:rsidRDefault="00D70D3D" w:rsidP="00F5089F">
      <w:pPr>
        <w:autoSpaceDE w:val="0"/>
        <w:autoSpaceDN w:val="0"/>
        <w:adjustRightInd w:val="0"/>
        <w:spacing w:before="20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6. Клиент подписывает Анкету с присвоенным ему Инвестиционным профилем, и тем самым соглашается с ним. </w:t>
      </w:r>
    </w:p>
    <w:p w14:paraId="78A92A02" w14:textId="7547A0F2" w:rsidR="00F5089F" w:rsidRPr="00F5089F" w:rsidRDefault="00D70D3D" w:rsidP="00B13B2C">
      <w:pPr>
        <w:autoSpaceDE w:val="0"/>
        <w:autoSpaceDN w:val="0"/>
        <w:adjustRightInd w:val="0"/>
        <w:spacing w:before="20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7</w:t>
      </w:r>
      <w:r w:rsidR="00F5089F" w:rsidRPr="00F5089F">
        <w:rPr>
          <w:rFonts w:ascii="Times New Roman" w:eastAsiaTheme="minorHAnsi" w:hAnsi="Times New Roman"/>
          <w:sz w:val="24"/>
          <w:szCs w:val="24"/>
        </w:rPr>
        <w:t xml:space="preserve">. Управляющий не осуществляет управление ценными бумагами и денежными средствами </w:t>
      </w:r>
      <w:r w:rsidR="007905DC">
        <w:rPr>
          <w:rFonts w:ascii="Times New Roman" w:eastAsiaTheme="minorHAnsi" w:hAnsi="Times New Roman"/>
          <w:sz w:val="24"/>
          <w:szCs w:val="24"/>
        </w:rPr>
        <w:t>К</w:t>
      </w:r>
      <w:r w:rsidR="00F5089F" w:rsidRPr="00F5089F">
        <w:rPr>
          <w:rFonts w:ascii="Times New Roman" w:eastAsiaTheme="minorHAnsi" w:hAnsi="Times New Roman"/>
          <w:sz w:val="24"/>
          <w:szCs w:val="24"/>
        </w:rPr>
        <w:t xml:space="preserve">лиента в случае, если для такого </w:t>
      </w:r>
      <w:r w:rsidR="007905DC">
        <w:rPr>
          <w:rFonts w:ascii="Times New Roman" w:eastAsiaTheme="minorHAnsi" w:hAnsi="Times New Roman"/>
          <w:sz w:val="24"/>
          <w:szCs w:val="24"/>
        </w:rPr>
        <w:t>К</w:t>
      </w:r>
      <w:r w:rsidR="00F5089F" w:rsidRPr="00F5089F">
        <w:rPr>
          <w:rFonts w:ascii="Times New Roman" w:eastAsiaTheme="minorHAnsi" w:hAnsi="Times New Roman"/>
          <w:sz w:val="24"/>
          <w:szCs w:val="24"/>
        </w:rPr>
        <w:t xml:space="preserve">лиента не определен </w:t>
      </w:r>
      <w:r w:rsidR="007905DC">
        <w:rPr>
          <w:rFonts w:ascii="Times New Roman" w:eastAsiaTheme="minorHAnsi" w:hAnsi="Times New Roman"/>
          <w:sz w:val="24"/>
          <w:szCs w:val="24"/>
        </w:rPr>
        <w:t>И</w:t>
      </w:r>
      <w:r w:rsidR="00F5089F" w:rsidRPr="00F5089F">
        <w:rPr>
          <w:rFonts w:ascii="Times New Roman" w:eastAsiaTheme="minorHAnsi" w:hAnsi="Times New Roman"/>
          <w:sz w:val="24"/>
          <w:szCs w:val="24"/>
        </w:rPr>
        <w:t>нвестиционный профиль в соответствии с настоящим По</w:t>
      </w:r>
      <w:r>
        <w:rPr>
          <w:rFonts w:ascii="Times New Roman" w:eastAsiaTheme="minorHAnsi" w:hAnsi="Times New Roman"/>
          <w:sz w:val="24"/>
          <w:szCs w:val="24"/>
        </w:rPr>
        <w:t>рядко</w:t>
      </w:r>
      <w:r w:rsidR="00F5089F" w:rsidRPr="00F5089F">
        <w:rPr>
          <w:rFonts w:ascii="Times New Roman" w:eastAsiaTheme="minorHAnsi" w:hAnsi="Times New Roman"/>
          <w:sz w:val="24"/>
          <w:szCs w:val="24"/>
        </w:rPr>
        <w:t xml:space="preserve">м, либо в случае отсутствия согласия </w:t>
      </w:r>
      <w:r w:rsidR="007905DC">
        <w:rPr>
          <w:rFonts w:ascii="Times New Roman" w:eastAsiaTheme="minorHAnsi" w:hAnsi="Times New Roman"/>
          <w:sz w:val="24"/>
          <w:szCs w:val="24"/>
        </w:rPr>
        <w:t>К</w:t>
      </w:r>
      <w:r w:rsidR="00F5089F" w:rsidRPr="00F5089F">
        <w:rPr>
          <w:rFonts w:ascii="Times New Roman" w:eastAsiaTheme="minorHAnsi" w:hAnsi="Times New Roman"/>
          <w:sz w:val="24"/>
          <w:szCs w:val="24"/>
        </w:rPr>
        <w:t xml:space="preserve">лиента с указанным </w:t>
      </w:r>
      <w:r w:rsidR="007905DC">
        <w:rPr>
          <w:rFonts w:ascii="Times New Roman" w:eastAsiaTheme="minorHAnsi" w:hAnsi="Times New Roman"/>
          <w:sz w:val="24"/>
          <w:szCs w:val="24"/>
        </w:rPr>
        <w:t>И</w:t>
      </w:r>
      <w:r w:rsidR="00F5089F" w:rsidRPr="00F5089F">
        <w:rPr>
          <w:rFonts w:ascii="Times New Roman" w:eastAsiaTheme="minorHAnsi" w:hAnsi="Times New Roman"/>
          <w:sz w:val="24"/>
          <w:szCs w:val="24"/>
        </w:rPr>
        <w:t>нвестиционным профилем, за исключением случаев, установленных настоящим По</w:t>
      </w:r>
      <w:r w:rsidR="007905DC">
        <w:rPr>
          <w:rFonts w:ascii="Times New Roman" w:eastAsiaTheme="minorHAnsi" w:hAnsi="Times New Roman"/>
          <w:sz w:val="24"/>
          <w:szCs w:val="24"/>
        </w:rPr>
        <w:t>рядком</w:t>
      </w:r>
      <w:r w:rsidR="00F5089F" w:rsidRPr="00F5089F">
        <w:rPr>
          <w:rFonts w:ascii="Times New Roman" w:eastAsiaTheme="minorHAnsi" w:hAnsi="Times New Roman"/>
          <w:sz w:val="24"/>
          <w:szCs w:val="24"/>
        </w:rPr>
        <w:t>.</w:t>
      </w:r>
    </w:p>
    <w:p w14:paraId="16F3C6C1" w14:textId="77777777" w:rsidR="00B13B2C" w:rsidRDefault="00B13B2C" w:rsidP="00B13B2C">
      <w:pPr>
        <w:jc w:val="both"/>
        <w:rPr>
          <w:rFonts w:ascii="Times New Roman" w:eastAsiaTheme="minorHAnsi" w:hAnsi="Times New Roman"/>
          <w:sz w:val="24"/>
          <w:szCs w:val="24"/>
        </w:rPr>
      </w:pPr>
    </w:p>
    <w:p w14:paraId="6363B4CE" w14:textId="02086412" w:rsidR="00B13B2C" w:rsidRDefault="00B13B2C" w:rsidP="00B13B2C">
      <w:pPr>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D70D3D">
        <w:rPr>
          <w:rFonts w:ascii="Times New Roman" w:eastAsiaTheme="minorHAnsi" w:hAnsi="Times New Roman"/>
          <w:sz w:val="24"/>
          <w:szCs w:val="24"/>
        </w:rPr>
        <w:t>8</w:t>
      </w:r>
      <w:r w:rsidR="00B837E9">
        <w:rPr>
          <w:rFonts w:ascii="Times New Roman" w:eastAsiaTheme="minorHAnsi" w:hAnsi="Times New Roman"/>
          <w:sz w:val="24"/>
          <w:szCs w:val="24"/>
        </w:rPr>
        <w:t xml:space="preserve">. </w:t>
      </w:r>
      <w:r w:rsidR="00B837E9" w:rsidRPr="00F5089F">
        <w:rPr>
          <w:rFonts w:ascii="Times New Roman" w:eastAsiaTheme="minorHAnsi" w:hAnsi="Times New Roman"/>
          <w:sz w:val="24"/>
          <w:szCs w:val="24"/>
        </w:rPr>
        <w:t xml:space="preserve">Для каждого Учредителя управления Управляющий определяет </w:t>
      </w:r>
      <w:r w:rsidR="00B837E9">
        <w:rPr>
          <w:rFonts w:ascii="Times New Roman" w:eastAsiaTheme="minorHAnsi" w:hAnsi="Times New Roman"/>
          <w:sz w:val="24"/>
          <w:szCs w:val="24"/>
        </w:rPr>
        <w:t>И</w:t>
      </w:r>
      <w:r w:rsidR="00B837E9" w:rsidRPr="00F5089F">
        <w:rPr>
          <w:rFonts w:ascii="Times New Roman" w:eastAsiaTheme="minorHAnsi" w:hAnsi="Times New Roman"/>
          <w:sz w:val="24"/>
          <w:szCs w:val="24"/>
        </w:rPr>
        <w:t xml:space="preserve">ндивидуальный инвестиционный профиль вне зависимости от количества договоров доверительного управления, заключенных с Учредителем управления. </w:t>
      </w:r>
    </w:p>
    <w:p w14:paraId="445F148A" w14:textId="358B1EA6" w:rsidR="00B13B2C" w:rsidRPr="00B13B2C" w:rsidRDefault="00AD34E6" w:rsidP="00B13B2C">
      <w:pPr>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         9. </w:t>
      </w:r>
      <w:r w:rsidR="00B13B2C" w:rsidRPr="00B13B2C">
        <w:rPr>
          <w:rFonts w:ascii="Times New Roman" w:eastAsiaTheme="minorHAnsi" w:hAnsi="Times New Roman"/>
          <w:sz w:val="24"/>
          <w:szCs w:val="24"/>
        </w:rPr>
        <w:t xml:space="preserve">Определенный Управляющим и согласованный Учредителем управления Инвестиционный профиль Учредителя управления действует до момента прекращения Договора Доверительного управления и возврата всех активов Учредителю управления, или до определения Учредителю управления нового Инвестиционного профиля. </w:t>
      </w:r>
    </w:p>
    <w:p w14:paraId="0EA3BA4B" w14:textId="76A4383E" w:rsidR="00B13B2C" w:rsidRPr="00B13B2C" w:rsidRDefault="00AD34E6" w:rsidP="00B13B2C">
      <w:pPr>
        <w:spacing w:line="259"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B13B2C" w:rsidRPr="00B13B2C">
        <w:rPr>
          <w:rFonts w:ascii="Times New Roman" w:eastAsiaTheme="minorHAnsi" w:hAnsi="Times New Roman"/>
          <w:sz w:val="24"/>
          <w:szCs w:val="24"/>
        </w:rPr>
        <w:t>1</w:t>
      </w:r>
      <w:r>
        <w:rPr>
          <w:rFonts w:ascii="Times New Roman" w:eastAsiaTheme="minorHAnsi" w:hAnsi="Times New Roman"/>
          <w:sz w:val="24"/>
          <w:szCs w:val="24"/>
        </w:rPr>
        <w:t>0</w:t>
      </w:r>
      <w:r w:rsidR="00B13B2C" w:rsidRPr="00B13B2C">
        <w:rPr>
          <w:rFonts w:ascii="Times New Roman" w:eastAsiaTheme="minorHAnsi" w:hAnsi="Times New Roman"/>
          <w:sz w:val="24"/>
          <w:szCs w:val="24"/>
        </w:rPr>
        <w:t xml:space="preserve">. Изменение Инвестиционного профиля происходит по согласованию Управляющего с Учредителем управления аналогично первичному определению Инвестиционного профиля. Такое изменение может быть инициировано и Управляющим, и Учредителем управления. До определения Управляющим и подтверждения Учредителем управления нового Инвестиционного профиля Управляющий руководствуется действующим Инвестиционным профилем. </w:t>
      </w:r>
    </w:p>
    <w:p w14:paraId="3A2E7FA7" w14:textId="3DE301F5" w:rsidR="00B13B2C" w:rsidRPr="00B13B2C" w:rsidRDefault="00AD34E6" w:rsidP="00B13B2C">
      <w:pPr>
        <w:spacing w:line="259"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B13B2C" w:rsidRPr="00B13B2C">
        <w:rPr>
          <w:rFonts w:ascii="Times New Roman" w:eastAsiaTheme="minorHAnsi" w:hAnsi="Times New Roman"/>
          <w:sz w:val="24"/>
          <w:szCs w:val="24"/>
        </w:rPr>
        <w:t>1</w:t>
      </w:r>
      <w:r>
        <w:rPr>
          <w:rFonts w:ascii="Times New Roman" w:eastAsiaTheme="minorHAnsi" w:hAnsi="Times New Roman"/>
          <w:sz w:val="24"/>
          <w:szCs w:val="24"/>
        </w:rPr>
        <w:t>1</w:t>
      </w:r>
      <w:r w:rsidR="00B13B2C" w:rsidRPr="00B13B2C">
        <w:rPr>
          <w:rFonts w:ascii="Times New Roman" w:eastAsiaTheme="minorHAnsi" w:hAnsi="Times New Roman"/>
          <w:sz w:val="24"/>
          <w:szCs w:val="24"/>
        </w:rPr>
        <w:t xml:space="preserve">. Основаниями пересмотра Инвестиционного профиля являются: </w:t>
      </w:r>
    </w:p>
    <w:p w14:paraId="24E3EA2F" w14:textId="0E075D58" w:rsidR="00B13B2C" w:rsidRPr="00B13B2C" w:rsidRDefault="00AD34E6" w:rsidP="00B13B2C">
      <w:pPr>
        <w:spacing w:line="259" w:lineRule="auto"/>
        <w:jc w:val="both"/>
        <w:rPr>
          <w:rFonts w:ascii="Times New Roman" w:eastAsiaTheme="minorHAnsi" w:hAnsi="Times New Roman"/>
          <w:sz w:val="24"/>
          <w:szCs w:val="24"/>
        </w:rPr>
      </w:pPr>
      <w:r>
        <w:rPr>
          <w:rFonts w:ascii="Times New Roman" w:eastAsiaTheme="minorHAnsi" w:hAnsi="Times New Roman"/>
          <w:sz w:val="24"/>
          <w:szCs w:val="24"/>
        </w:rPr>
        <w:t>11</w:t>
      </w:r>
      <w:r w:rsidR="00B13B2C" w:rsidRPr="00B13B2C">
        <w:rPr>
          <w:rFonts w:ascii="Times New Roman" w:eastAsiaTheme="minorHAnsi" w:hAnsi="Times New Roman"/>
          <w:sz w:val="24"/>
          <w:szCs w:val="24"/>
        </w:rPr>
        <w:t>.1. Изменения сведений об Учредителе управления;</w:t>
      </w:r>
    </w:p>
    <w:p w14:paraId="569BCF9C" w14:textId="3FBFF608" w:rsidR="00B13B2C" w:rsidRPr="00B13B2C" w:rsidRDefault="00B13B2C" w:rsidP="00B13B2C">
      <w:pPr>
        <w:spacing w:line="259" w:lineRule="auto"/>
        <w:jc w:val="both"/>
        <w:rPr>
          <w:rFonts w:ascii="Times New Roman" w:eastAsiaTheme="minorHAnsi" w:hAnsi="Times New Roman"/>
          <w:sz w:val="24"/>
          <w:szCs w:val="24"/>
        </w:rPr>
      </w:pPr>
      <w:r w:rsidRPr="00B13B2C">
        <w:rPr>
          <w:rFonts w:ascii="Times New Roman" w:eastAsiaTheme="minorHAnsi" w:hAnsi="Times New Roman"/>
          <w:sz w:val="24"/>
          <w:szCs w:val="24"/>
        </w:rPr>
        <w:t>1</w:t>
      </w:r>
      <w:r w:rsidR="00AD34E6">
        <w:rPr>
          <w:rFonts w:ascii="Times New Roman" w:eastAsiaTheme="minorHAnsi" w:hAnsi="Times New Roman"/>
          <w:sz w:val="24"/>
          <w:szCs w:val="24"/>
        </w:rPr>
        <w:t>1</w:t>
      </w:r>
      <w:r w:rsidRPr="00B13B2C">
        <w:rPr>
          <w:rFonts w:ascii="Times New Roman" w:eastAsiaTheme="minorHAnsi" w:hAnsi="Times New Roman"/>
          <w:sz w:val="24"/>
          <w:szCs w:val="24"/>
        </w:rPr>
        <w:t xml:space="preserve">.2. Изменение экономической ситуации в Российской Федерации, в том числе изменение ключевой ставки Банка России; </w:t>
      </w:r>
    </w:p>
    <w:p w14:paraId="327878E7" w14:textId="54B2C1FE" w:rsidR="00B13B2C" w:rsidRPr="00B13B2C" w:rsidRDefault="00B13B2C" w:rsidP="00B13B2C">
      <w:pPr>
        <w:spacing w:line="259" w:lineRule="auto"/>
        <w:jc w:val="both"/>
        <w:rPr>
          <w:rFonts w:ascii="Times New Roman" w:eastAsiaTheme="minorHAnsi" w:hAnsi="Times New Roman"/>
          <w:sz w:val="24"/>
          <w:szCs w:val="24"/>
        </w:rPr>
      </w:pPr>
      <w:r w:rsidRPr="00B13B2C">
        <w:rPr>
          <w:rFonts w:ascii="Times New Roman" w:eastAsiaTheme="minorHAnsi" w:hAnsi="Times New Roman"/>
          <w:sz w:val="24"/>
          <w:szCs w:val="24"/>
        </w:rPr>
        <w:t>1</w:t>
      </w:r>
      <w:r w:rsidR="00AD34E6">
        <w:rPr>
          <w:rFonts w:ascii="Times New Roman" w:eastAsiaTheme="minorHAnsi" w:hAnsi="Times New Roman"/>
          <w:sz w:val="24"/>
          <w:szCs w:val="24"/>
        </w:rPr>
        <w:t>1</w:t>
      </w:r>
      <w:r w:rsidRPr="00B13B2C">
        <w:rPr>
          <w:rFonts w:ascii="Times New Roman" w:eastAsiaTheme="minorHAnsi" w:hAnsi="Times New Roman"/>
          <w:sz w:val="24"/>
          <w:szCs w:val="24"/>
        </w:rPr>
        <w:t xml:space="preserve">.3. Внесение изменений в законодательство Российской Федерации, в том числе нормативные акты Банка России; </w:t>
      </w:r>
    </w:p>
    <w:p w14:paraId="52C2F89A" w14:textId="11EED4FF" w:rsidR="00B13B2C" w:rsidRPr="00B13B2C" w:rsidRDefault="00B13B2C" w:rsidP="00B13B2C">
      <w:pPr>
        <w:spacing w:line="259" w:lineRule="auto"/>
        <w:jc w:val="both"/>
        <w:rPr>
          <w:rFonts w:ascii="Times New Roman" w:eastAsiaTheme="minorHAnsi" w:hAnsi="Times New Roman"/>
          <w:sz w:val="24"/>
          <w:szCs w:val="24"/>
        </w:rPr>
      </w:pPr>
      <w:r w:rsidRPr="00B13B2C">
        <w:rPr>
          <w:rFonts w:ascii="Times New Roman" w:eastAsiaTheme="minorHAnsi" w:hAnsi="Times New Roman"/>
          <w:sz w:val="24"/>
          <w:szCs w:val="24"/>
        </w:rPr>
        <w:t>1</w:t>
      </w:r>
      <w:r w:rsidR="00AD34E6">
        <w:rPr>
          <w:rFonts w:ascii="Times New Roman" w:eastAsiaTheme="minorHAnsi" w:hAnsi="Times New Roman"/>
          <w:sz w:val="24"/>
          <w:szCs w:val="24"/>
        </w:rPr>
        <w:t>1</w:t>
      </w:r>
      <w:r w:rsidRPr="00B13B2C">
        <w:rPr>
          <w:rFonts w:ascii="Times New Roman" w:eastAsiaTheme="minorHAnsi" w:hAnsi="Times New Roman"/>
          <w:sz w:val="24"/>
          <w:szCs w:val="24"/>
        </w:rPr>
        <w:t xml:space="preserve">.4. Внесение изменений в Базовый Стандарт совершения управляющим операций на финансовом рынке. </w:t>
      </w:r>
    </w:p>
    <w:p w14:paraId="445E55FB" w14:textId="0977218A" w:rsidR="00B13B2C" w:rsidRPr="00B13B2C" w:rsidRDefault="00AD34E6" w:rsidP="00B13B2C">
      <w:pPr>
        <w:spacing w:line="259"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B13B2C" w:rsidRPr="00B13B2C">
        <w:rPr>
          <w:rFonts w:ascii="Times New Roman" w:eastAsiaTheme="minorHAnsi" w:hAnsi="Times New Roman"/>
          <w:sz w:val="24"/>
          <w:szCs w:val="24"/>
        </w:rPr>
        <w:t>1</w:t>
      </w:r>
      <w:r>
        <w:rPr>
          <w:rFonts w:ascii="Times New Roman" w:eastAsiaTheme="minorHAnsi" w:hAnsi="Times New Roman"/>
          <w:sz w:val="24"/>
          <w:szCs w:val="24"/>
        </w:rPr>
        <w:t>2</w:t>
      </w:r>
      <w:r w:rsidR="00B13B2C" w:rsidRPr="00B13B2C">
        <w:rPr>
          <w:rFonts w:ascii="Times New Roman" w:eastAsiaTheme="minorHAnsi" w:hAnsi="Times New Roman"/>
          <w:sz w:val="24"/>
          <w:szCs w:val="24"/>
        </w:rPr>
        <w:t xml:space="preserve">. При продлении срока действия Договора Доверительного управления Управляющий руководствуется последним Инвестиционным профилем Учредителя управления, который определен Управляющим и согласован Учредителем управления. </w:t>
      </w:r>
    </w:p>
    <w:p w14:paraId="36074510" w14:textId="28D8E4CD" w:rsidR="00B13B2C" w:rsidRPr="00B13B2C" w:rsidRDefault="00AD34E6" w:rsidP="00B13B2C">
      <w:pPr>
        <w:spacing w:line="259"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B13B2C" w:rsidRPr="00B13B2C">
        <w:rPr>
          <w:rFonts w:ascii="Times New Roman" w:eastAsiaTheme="minorHAnsi" w:hAnsi="Times New Roman"/>
          <w:sz w:val="24"/>
          <w:szCs w:val="24"/>
        </w:rPr>
        <w:t>1</w:t>
      </w:r>
      <w:r>
        <w:rPr>
          <w:rFonts w:ascii="Times New Roman" w:eastAsiaTheme="minorHAnsi" w:hAnsi="Times New Roman"/>
          <w:sz w:val="24"/>
          <w:szCs w:val="24"/>
        </w:rPr>
        <w:t>3</w:t>
      </w:r>
      <w:r w:rsidR="00B13B2C" w:rsidRPr="00B13B2C">
        <w:rPr>
          <w:rFonts w:ascii="Times New Roman" w:eastAsiaTheme="minorHAnsi" w:hAnsi="Times New Roman"/>
          <w:sz w:val="24"/>
          <w:szCs w:val="24"/>
        </w:rPr>
        <w:t xml:space="preserve">. Определение Инвестиционного горизонта. </w:t>
      </w:r>
    </w:p>
    <w:p w14:paraId="4FF141AA" w14:textId="3A2A32A8" w:rsidR="00B13B2C" w:rsidRPr="00B13B2C" w:rsidRDefault="00B13B2C" w:rsidP="00B13B2C">
      <w:pPr>
        <w:spacing w:line="259" w:lineRule="auto"/>
        <w:jc w:val="both"/>
        <w:rPr>
          <w:rFonts w:ascii="Times New Roman" w:eastAsiaTheme="minorHAnsi" w:hAnsi="Times New Roman"/>
          <w:sz w:val="24"/>
          <w:szCs w:val="24"/>
        </w:rPr>
      </w:pPr>
      <w:r w:rsidRPr="00B13B2C">
        <w:rPr>
          <w:rFonts w:ascii="Times New Roman" w:eastAsiaTheme="minorHAnsi" w:hAnsi="Times New Roman"/>
          <w:sz w:val="24"/>
          <w:szCs w:val="24"/>
        </w:rPr>
        <w:t>1</w:t>
      </w:r>
      <w:r w:rsidR="00AD34E6">
        <w:rPr>
          <w:rFonts w:ascii="Times New Roman" w:eastAsiaTheme="minorHAnsi" w:hAnsi="Times New Roman"/>
          <w:sz w:val="24"/>
          <w:szCs w:val="24"/>
        </w:rPr>
        <w:t>3</w:t>
      </w:r>
      <w:r w:rsidRPr="00B13B2C">
        <w:rPr>
          <w:rFonts w:ascii="Times New Roman" w:eastAsiaTheme="minorHAnsi" w:hAnsi="Times New Roman"/>
          <w:sz w:val="24"/>
          <w:szCs w:val="24"/>
        </w:rPr>
        <w:t xml:space="preserve">.1. Инвестиционный горизонт определяется исходя из периода времени, за который Учредитель управления планирует достичь Ожидаемую доходность при Допустимом риске. </w:t>
      </w:r>
    </w:p>
    <w:p w14:paraId="75710234" w14:textId="42DE1C3C" w:rsidR="00B13B2C" w:rsidRPr="00B13B2C" w:rsidRDefault="00AD34E6" w:rsidP="00B13B2C">
      <w:pPr>
        <w:spacing w:line="259" w:lineRule="auto"/>
        <w:jc w:val="both"/>
        <w:rPr>
          <w:rFonts w:ascii="Times New Roman" w:eastAsiaTheme="minorHAnsi" w:hAnsi="Times New Roman"/>
          <w:sz w:val="24"/>
          <w:szCs w:val="24"/>
        </w:rPr>
      </w:pPr>
      <w:r>
        <w:rPr>
          <w:rFonts w:ascii="Times New Roman" w:eastAsiaTheme="minorHAnsi" w:hAnsi="Times New Roman"/>
          <w:sz w:val="24"/>
          <w:szCs w:val="24"/>
        </w:rPr>
        <w:t>13</w:t>
      </w:r>
      <w:r w:rsidR="00B13B2C" w:rsidRPr="00B13B2C">
        <w:rPr>
          <w:rFonts w:ascii="Times New Roman" w:eastAsiaTheme="minorHAnsi" w:hAnsi="Times New Roman"/>
          <w:sz w:val="24"/>
          <w:szCs w:val="24"/>
        </w:rPr>
        <w:t xml:space="preserve">.2. Инвестиционный горизонт не может превышать срок, на который заключается договор доверительного управления. </w:t>
      </w:r>
    </w:p>
    <w:p w14:paraId="0B6E70DE" w14:textId="2F7A3462" w:rsidR="00B13B2C" w:rsidRPr="00B13B2C" w:rsidRDefault="00B13B2C" w:rsidP="00B13B2C">
      <w:pPr>
        <w:spacing w:line="259" w:lineRule="auto"/>
        <w:jc w:val="both"/>
        <w:rPr>
          <w:rFonts w:ascii="Times New Roman" w:eastAsiaTheme="minorHAnsi" w:hAnsi="Times New Roman"/>
          <w:sz w:val="24"/>
          <w:szCs w:val="24"/>
        </w:rPr>
      </w:pPr>
      <w:r w:rsidRPr="00B13B2C">
        <w:rPr>
          <w:rFonts w:ascii="Times New Roman" w:eastAsiaTheme="minorHAnsi" w:hAnsi="Times New Roman"/>
          <w:sz w:val="24"/>
          <w:szCs w:val="24"/>
        </w:rPr>
        <w:t>1</w:t>
      </w:r>
      <w:r w:rsidR="00AD34E6">
        <w:rPr>
          <w:rFonts w:ascii="Times New Roman" w:eastAsiaTheme="minorHAnsi" w:hAnsi="Times New Roman"/>
          <w:sz w:val="24"/>
          <w:szCs w:val="24"/>
        </w:rPr>
        <w:t>3</w:t>
      </w:r>
      <w:r w:rsidRPr="00B13B2C">
        <w:rPr>
          <w:rFonts w:ascii="Times New Roman" w:eastAsiaTheme="minorHAnsi" w:hAnsi="Times New Roman"/>
          <w:sz w:val="24"/>
          <w:szCs w:val="24"/>
        </w:rPr>
        <w:t xml:space="preserve">.3. Если Инвестиционный горизонт меньше срока, на который заключается договор доверительного управления, ожидаемая доходность и допустимый риск определяются за каждый Инвестиционный горизонт, входящий в указанный срок. </w:t>
      </w:r>
    </w:p>
    <w:p w14:paraId="26EC9E63" w14:textId="4450FCBF" w:rsidR="00B13B2C" w:rsidRPr="00B13B2C" w:rsidRDefault="00B13B2C" w:rsidP="00B13B2C">
      <w:pPr>
        <w:spacing w:line="259" w:lineRule="auto"/>
        <w:jc w:val="both"/>
        <w:rPr>
          <w:rFonts w:ascii="Times New Roman" w:eastAsiaTheme="minorHAnsi" w:hAnsi="Times New Roman"/>
          <w:sz w:val="24"/>
          <w:szCs w:val="24"/>
        </w:rPr>
      </w:pPr>
      <w:r w:rsidRPr="00B13B2C">
        <w:rPr>
          <w:rFonts w:ascii="Times New Roman" w:eastAsiaTheme="minorHAnsi" w:hAnsi="Times New Roman"/>
          <w:sz w:val="24"/>
          <w:szCs w:val="24"/>
        </w:rPr>
        <w:t>1</w:t>
      </w:r>
      <w:r w:rsidR="00AD34E6">
        <w:rPr>
          <w:rFonts w:ascii="Times New Roman" w:eastAsiaTheme="minorHAnsi" w:hAnsi="Times New Roman"/>
          <w:sz w:val="24"/>
          <w:szCs w:val="24"/>
        </w:rPr>
        <w:t>3</w:t>
      </w:r>
      <w:r w:rsidRPr="00B13B2C">
        <w:rPr>
          <w:rFonts w:ascii="Times New Roman" w:eastAsiaTheme="minorHAnsi" w:hAnsi="Times New Roman"/>
          <w:sz w:val="24"/>
          <w:szCs w:val="24"/>
        </w:rPr>
        <w:t xml:space="preserve">.4. Если Договор </w:t>
      </w:r>
      <w:r w:rsidR="00AD34E6">
        <w:rPr>
          <w:rFonts w:ascii="Times New Roman" w:eastAsiaTheme="minorHAnsi" w:hAnsi="Times New Roman"/>
          <w:sz w:val="24"/>
          <w:szCs w:val="24"/>
        </w:rPr>
        <w:t xml:space="preserve">управления </w:t>
      </w:r>
      <w:r w:rsidRPr="00B13B2C">
        <w:rPr>
          <w:rFonts w:ascii="Times New Roman" w:eastAsiaTheme="minorHAnsi" w:hAnsi="Times New Roman"/>
          <w:sz w:val="24"/>
          <w:szCs w:val="24"/>
        </w:rPr>
        <w:t xml:space="preserve">продляется, то новый Инвестиционный горизонт не должен превышать срока, на который продляется Договор.  </w:t>
      </w:r>
    </w:p>
    <w:p w14:paraId="5E84F61C" w14:textId="234D20E9" w:rsidR="00B13B2C" w:rsidRPr="00B13B2C" w:rsidRDefault="00AD34E6" w:rsidP="00B13B2C">
      <w:pPr>
        <w:spacing w:line="259"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B13B2C" w:rsidRPr="00B13B2C">
        <w:rPr>
          <w:rFonts w:ascii="Times New Roman" w:eastAsiaTheme="minorHAnsi" w:hAnsi="Times New Roman"/>
          <w:sz w:val="24"/>
          <w:szCs w:val="24"/>
        </w:rPr>
        <w:t>1</w:t>
      </w:r>
      <w:r>
        <w:rPr>
          <w:rFonts w:ascii="Times New Roman" w:eastAsiaTheme="minorHAnsi" w:hAnsi="Times New Roman"/>
          <w:sz w:val="24"/>
          <w:szCs w:val="24"/>
        </w:rPr>
        <w:t>4</w:t>
      </w:r>
      <w:r w:rsidR="00B13B2C" w:rsidRPr="00B13B2C">
        <w:rPr>
          <w:rFonts w:ascii="Times New Roman" w:eastAsiaTheme="minorHAnsi" w:hAnsi="Times New Roman"/>
          <w:sz w:val="24"/>
          <w:szCs w:val="24"/>
        </w:rPr>
        <w:t xml:space="preserve">. Определение ожидаемой доходности. </w:t>
      </w:r>
    </w:p>
    <w:p w14:paraId="2DE26837" w14:textId="1B9B0776" w:rsidR="00B13B2C" w:rsidRPr="00B13B2C" w:rsidRDefault="00B13B2C" w:rsidP="00B13B2C">
      <w:pPr>
        <w:spacing w:line="259" w:lineRule="auto"/>
        <w:jc w:val="both"/>
        <w:rPr>
          <w:rFonts w:ascii="Times New Roman" w:eastAsiaTheme="minorHAnsi" w:hAnsi="Times New Roman"/>
          <w:sz w:val="24"/>
          <w:szCs w:val="24"/>
        </w:rPr>
      </w:pPr>
      <w:r w:rsidRPr="00B13B2C">
        <w:rPr>
          <w:rFonts w:ascii="Times New Roman" w:eastAsiaTheme="minorHAnsi" w:hAnsi="Times New Roman"/>
          <w:sz w:val="24"/>
          <w:szCs w:val="24"/>
        </w:rPr>
        <w:t>1</w:t>
      </w:r>
      <w:r w:rsidR="00AD34E6">
        <w:rPr>
          <w:rFonts w:ascii="Times New Roman" w:eastAsiaTheme="minorHAnsi" w:hAnsi="Times New Roman"/>
          <w:sz w:val="24"/>
          <w:szCs w:val="24"/>
        </w:rPr>
        <w:t>4</w:t>
      </w:r>
      <w:r w:rsidRPr="00B13B2C">
        <w:rPr>
          <w:rFonts w:ascii="Times New Roman" w:eastAsiaTheme="minorHAnsi" w:hAnsi="Times New Roman"/>
          <w:sz w:val="24"/>
          <w:szCs w:val="24"/>
        </w:rPr>
        <w:t xml:space="preserve">.1. Ожидаемая доходность определяется на Инвестиционный горизонт в процентах годовых. </w:t>
      </w:r>
    </w:p>
    <w:p w14:paraId="61C4C9DD" w14:textId="11F762F2" w:rsidR="00B13B2C" w:rsidRPr="00B13B2C" w:rsidRDefault="00B13B2C" w:rsidP="00B13B2C">
      <w:pPr>
        <w:spacing w:line="259" w:lineRule="auto"/>
        <w:jc w:val="both"/>
        <w:rPr>
          <w:rFonts w:ascii="Times New Roman" w:eastAsiaTheme="minorHAnsi" w:hAnsi="Times New Roman"/>
          <w:sz w:val="24"/>
          <w:szCs w:val="24"/>
        </w:rPr>
      </w:pPr>
      <w:r w:rsidRPr="00B13B2C">
        <w:rPr>
          <w:rFonts w:ascii="Times New Roman" w:eastAsiaTheme="minorHAnsi" w:hAnsi="Times New Roman"/>
          <w:sz w:val="24"/>
          <w:szCs w:val="24"/>
        </w:rPr>
        <w:t>1</w:t>
      </w:r>
      <w:r w:rsidR="00AD34E6">
        <w:rPr>
          <w:rFonts w:ascii="Times New Roman" w:eastAsiaTheme="minorHAnsi" w:hAnsi="Times New Roman"/>
          <w:sz w:val="24"/>
          <w:szCs w:val="24"/>
        </w:rPr>
        <w:t>4</w:t>
      </w:r>
      <w:r w:rsidRPr="00B13B2C">
        <w:rPr>
          <w:rFonts w:ascii="Times New Roman" w:eastAsiaTheme="minorHAnsi" w:hAnsi="Times New Roman"/>
          <w:sz w:val="24"/>
          <w:szCs w:val="24"/>
        </w:rPr>
        <w:t xml:space="preserve">.2. Ожидаемая доходность, указываемая при определении соответствующего Инвестиционного профиля, не накладывает на Управляющего обязанности по ее достижению и не является гарантией для Учредителя управления. </w:t>
      </w:r>
    </w:p>
    <w:p w14:paraId="53BD20CB" w14:textId="20E25D75" w:rsidR="00B13B2C" w:rsidRPr="00B13B2C" w:rsidRDefault="00AD34E6" w:rsidP="00B13B2C">
      <w:pPr>
        <w:spacing w:line="259" w:lineRule="auto"/>
        <w:jc w:val="both"/>
        <w:rPr>
          <w:rFonts w:ascii="Times New Roman" w:eastAsiaTheme="minorHAnsi" w:hAnsi="Times New Roman"/>
          <w:sz w:val="24"/>
          <w:szCs w:val="24"/>
        </w:rPr>
      </w:pPr>
      <w:r>
        <w:rPr>
          <w:rFonts w:ascii="Times New Roman" w:eastAsiaTheme="minorHAnsi" w:hAnsi="Times New Roman"/>
          <w:sz w:val="24"/>
          <w:szCs w:val="24"/>
        </w:rPr>
        <w:t xml:space="preserve">           1</w:t>
      </w:r>
      <w:r w:rsidR="00B13B2C" w:rsidRPr="00B13B2C">
        <w:rPr>
          <w:rFonts w:ascii="Times New Roman" w:eastAsiaTheme="minorHAnsi" w:hAnsi="Times New Roman"/>
          <w:sz w:val="24"/>
          <w:szCs w:val="24"/>
        </w:rPr>
        <w:t xml:space="preserve">5. Определение риска Учредителя управления. </w:t>
      </w:r>
    </w:p>
    <w:p w14:paraId="199FDF4B" w14:textId="250F13F5" w:rsidR="00B13B2C" w:rsidRPr="00B13B2C" w:rsidRDefault="00AD34E6" w:rsidP="00B13B2C">
      <w:pPr>
        <w:spacing w:line="259"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1</w:t>
      </w:r>
      <w:r w:rsidR="00B13B2C" w:rsidRPr="00B13B2C">
        <w:rPr>
          <w:rFonts w:ascii="Times New Roman" w:eastAsiaTheme="minorHAnsi" w:hAnsi="Times New Roman"/>
          <w:sz w:val="24"/>
          <w:szCs w:val="24"/>
        </w:rPr>
        <w:t>5</w:t>
      </w:r>
      <w:r>
        <w:rPr>
          <w:rFonts w:ascii="Times New Roman" w:eastAsiaTheme="minorHAnsi" w:hAnsi="Times New Roman"/>
          <w:sz w:val="24"/>
          <w:szCs w:val="24"/>
        </w:rPr>
        <w:t>.</w:t>
      </w:r>
      <w:r w:rsidR="00B13B2C" w:rsidRPr="00B13B2C">
        <w:rPr>
          <w:rFonts w:ascii="Times New Roman" w:eastAsiaTheme="minorHAnsi" w:hAnsi="Times New Roman"/>
          <w:sz w:val="24"/>
          <w:szCs w:val="24"/>
        </w:rPr>
        <w:t xml:space="preserve">1. Управляющий определяет риск (фактический риск) Учредителя управления, не являющегося квалифицированным инвестором, при осуществлении доверительного управления активами Учредителя управления. Определение фактического риска производится по каждому отдельному договору доверительного управления (стратегии). Управляющий определяет соответствие фактического риска допустимому риску, определенному в присвоенном Учредителю управления инвестиционном профиле, не реже 1 (одного) раза в месяц по состоянию на последний календарный день месяца. При этом Управляющий вправе, но не обязан, чаще осуществлять контроль фактического риска в зависимости от рыночной ситуации и информировать Учредителя управления о результатах такой проверки в случае превышения Допустимого риска. </w:t>
      </w:r>
    </w:p>
    <w:p w14:paraId="25460808" w14:textId="2A046A36" w:rsidR="00B13B2C" w:rsidRPr="00B13B2C" w:rsidRDefault="00AD34E6" w:rsidP="00B13B2C">
      <w:pPr>
        <w:spacing w:line="259" w:lineRule="auto"/>
        <w:jc w:val="both"/>
        <w:rPr>
          <w:rFonts w:ascii="Times New Roman" w:eastAsiaTheme="minorHAnsi" w:hAnsi="Times New Roman"/>
          <w:sz w:val="24"/>
          <w:szCs w:val="24"/>
        </w:rPr>
      </w:pPr>
      <w:r>
        <w:rPr>
          <w:rFonts w:ascii="Times New Roman" w:eastAsiaTheme="minorHAnsi" w:hAnsi="Times New Roman"/>
          <w:sz w:val="24"/>
          <w:szCs w:val="24"/>
        </w:rPr>
        <w:t>1</w:t>
      </w:r>
      <w:r w:rsidR="00B13B2C" w:rsidRPr="00B13B2C">
        <w:rPr>
          <w:rFonts w:ascii="Times New Roman" w:eastAsiaTheme="minorHAnsi" w:hAnsi="Times New Roman"/>
          <w:sz w:val="24"/>
          <w:szCs w:val="24"/>
        </w:rPr>
        <w:t xml:space="preserve">5.2. Допустимый и фактический риск могут быть выражены в виде абсолютной величины и/ или в виде относительной величины. </w:t>
      </w:r>
    </w:p>
    <w:p w14:paraId="0AAECED6" w14:textId="67C0CAEE" w:rsidR="00B13B2C" w:rsidRPr="00B13B2C" w:rsidRDefault="00AD34E6" w:rsidP="00B13B2C">
      <w:pPr>
        <w:spacing w:line="259" w:lineRule="auto"/>
        <w:jc w:val="both"/>
        <w:rPr>
          <w:rFonts w:ascii="Times New Roman" w:eastAsiaTheme="minorHAnsi" w:hAnsi="Times New Roman"/>
          <w:sz w:val="24"/>
          <w:szCs w:val="24"/>
        </w:rPr>
      </w:pPr>
      <w:r>
        <w:rPr>
          <w:rFonts w:ascii="Times New Roman" w:eastAsiaTheme="minorHAnsi" w:hAnsi="Times New Roman"/>
          <w:sz w:val="24"/>
          <w:szCs w:val="24"/>
        </w:rPr>
        <w:t>1</w:t>
      </w:r>
      <w:r w:rsidR="00B13B2C" w:rsidRPr="00B13B2C">
        <w:rPr>
          <w:rFonts w:ascii="Times New Roman" w:eastAsiaTheme="minorHAnsi" w:hAnsi="Times New Roman"/>
          <w:sz w:val="24"/>
          <w:szCs w:val="24"/>
        </w:rPr>
        <w:t xml:space="preserve">5.3. Допустимый риск, определенный в Инвестиционном профиле, рассчитывается исходя из оценки активов в российских рублях, если иная валюта прямо не указана для контроля уровня Допустимого риска в описании стратегии управления. Фактический риск рассчитывается как снижение стоимости чистых активов в течение каждого Инвестиционного горизонта относительно стоимости чистых активов на начало Инвестиционного горизонта (c учетом дополнительных вложений, частичных изъятий, а также доходов и убытков). </w:t>
      </w:r>
    </w:p>
    <w:p w14:paraId="5EFE6F84" w14:textId="47894AE7" w:rsidR="00F5089F" w:rsidRPr="00F5089F" w:rsidRDefault="00AD34E6" w:rsidP="00F5089F">
      <w:pPr>
        <w:autoSpaceDE w:val="0"/>
        <w:autoSpaceDN w:val="0"/>
        <w:adjustRightInd w:val="0"/>
        <w:spacing w:before="20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16</w:t>
      </w:r>
      <w:r w:rsidR="00F5089F" w:rsidRPr="00F5089F">
        <w:rPr>
          <w:rFonts w:ascii="Times New Roman" w:eastAsiaTheme="minorHAnsi" w:hAnsi="Times New Roman"/>
          <w:sz w:val="24"/>
          <w:szCs w:val="24"/>
        </w:rPr>
        <w:t>. Требования настоящего По</w:t>
      </w:r>
      <w:r w:rsidR="00B837E9">
        <w:rPr>
          <w:rFonts w:ascii="Times New Roman" w:eastAsiaTheme="minorHAnsi" w:hAnsi="Times New Roman"/>
          <w:sz w:val="24"/>
          <w:szCs w:val="24"/>
        </w:rPr>
        <w:t>рядка не распространяются</w:t>
      </w:r>
      <w:r w:rsidR="00F5089F" w:rsidRPr="00F5089F">
        <w:rPr>
          <w:rFonts w:ascii="Times New Roman" w:eastAsiaTheme="minorHAnsi" w:hAnsi="Times New Roman"/>
          <w:sz w:val="24"/>
          <w:szCs w:val="24"/>
        </w:rPr>
        <w:t xml:space="preserve"> на деятельность по управлению ценными бумагами, если она связана исключительно с осуществлением </w:t>
      </w:r>
      <w:r w:rsidR="00B837E9">
        <w:rPr>
          <w:rFonts w:ascii="Times New Roman" w:eastAsiaTheme="minorHAnsi" w:hAnsi="Times New Roman"/>
          <w:sz w:val="24"/>
          <w:szCs w:val="24"/>
        </w:rPr>
        <w:t>У</w:t>
      </w:r>
      <w:r w:rsidR="00F5089F" w:rsidRPr="00F5089F">
        <w:rPr>
          <w:rFonts w:ascii="Times New Roman" w:eastAsiaTheme="minorHAnsi" w:hAnsi="Times New Roman"/>
          <w:sz w:val="24"/>
          <w:szCs w:val="24"/>
        </w:rPr>
        <w:t>правляющим прав по ценным бумагам.</w:t>
      </w:r>
    </w:p>
    <w:p w14:paraId="1097B3E6" w14:textId="77777777" w:rsidR="00F5089F" w:rsidRPr="00F5089F" w:rsidRDefault="00F5089F" w:rsidP="00CB6338">
      <w:pPr>
        <w:spacing w:after="10"/>
        <w:jc w:val="center"/>
        <w:rPr>
          <w:rFonts w:ascii="Times New Roman" w:hAnsi="Times New Roman"/>
          <w:b/>
          <w:bCs/>
          <w:sz w:val="24"/>
          <w:szCs w:val="24"/>
        </w:rPr>
      </w:pPr>
    </w:p>
    <w:p w14:paraId="0FD7E2F1" w14:textId="77777777" w:rsidR="00F5089F" w:rsidRDefault="00F5089F" w:rsidP="00CB6338">
      <w:pPr>
        <w:spacing w:after="10"/>
        <w:jc w:val="center"/>
        <w:rPr>
          <w:rFonts w:ascii="Times New Roman" w:hAnsi="Times New Roman"/>
          <w:b/>
          <w:bCs/>
          <w:sz w:val="24"/>
          <w:szCs w:val="24"/>
        </w:rPr>
      </w:pPr>
    </w:p>
    <w:p w14:paraId="2D01A802" w14:textId="7FAC6EF7" w:rsidR="00F5089F" w:rsidRDefault="00F5089F" w:rsidP="00CB6338">
      <w:pPr>
        <w:spacing w:after="10"/>
        <w:jc w:val="center"/>
        <w:rPr>
          <w:rFonts w:ascii="Times New Roman" w:hAnsi="Times New Roman"/>
          <w:b/>
          <w:bCs/>
          <w:sz w:val="24"/>
          <w:szCs w:val="24"/>
        </w:rPr>
      </w:pPr>
    </w:p>
    <w:p w14:paraId="152A05B3" w14:textId="08296332" w:rsidR="00D70D3D" w:rsidRDefault="00D70D3D" w:rsidP="00CB6338">
      <w:pPr>
        <w:spacing w:after="10"/>
        <w:jc w:val="center"/>
        <w:rPr>
          <w:rFonts w:ascii="Times New Roman" w:hAnsi="Times New Roman"/>
          <w:b/>
          <w:bCs/>
          <w:sz w:val="24"/>
          <w:szCs w:val="24"/>
        </w:rPr>
      </w:pPr>
    </w:p>
    <w:p w14:paraId="36CF2D5C" w14:textId="450C051A" w:rsidR="00D70D3D" w:rsidRDefault="00D70D3D" w:rsidP="00CB6338">
      <w:pPr>
        <w:spacing w:after="10"/>
        <w:jc w:val="center"/>
        <w:rPr>
          <w:rFonts w:ascii="Times New Roman" w:hAnsi="Times New Roman"/>
          <w:b/>
          <w:bCs/>
          <w:sz w:val="24"/>
          <w:szCs w:val="24"/>
        </w:rPr>
      </w:pPr>
    </w:p>
    <w:p w14:paraId="792C98C0" w14:textId="3EECE394" w:rsidR="00D70D3D" w:rsidRDefault="00D70D3D" w:rsidP="00CB6338">
      <w:pPr>
        <w:spacing w:after="10"/>
        <w:jc w:val="center"/>
        <w:rPr>
          <w:rFonts w:ascii="Times New Roman" w:hAnsi="Times New Roman"/>
          <w:b/>
          <w:bCs/>
          <w:sz w:val="24"/>
          <w:szCs w:val="24"/>
        </w:rPr>
      </w:pPr>
    </w:p>
    <w:p w14:paraId="20E378EA" w14:textId="51A25BCF" w:rsidR="00D70D3D" w:rsidRDefault="00D70D3D" w:rsidP="00CB6338">
      <w:pPr>
        <w:spacing w:after="10"/>
        <w:jc w:val="center"/>
        <w:rPr>
          <w:rFonts w:ascii="Times New Roman" w:hAnsi="Times New Roman"/>
          <w:b/>
          <w:bCs/>
          <w:sz w:val="24"/>
          <w:szCs w:val="24"/>
        </w:rPr>
      </w:pPr>
    </w:p>
    <w:p w14:paraId="5CA8F3E2" w14:textId="58A0FD37" w:rsidR="00D70D3D" w:rsidRDefault="00D70D3D" w:rsidP="00CB6338">
      <w:pPr>
        <w:spacing w:after="10"/>
        <w:jc w:val="center"/>
        <w:rPr>
          <w:rFonts w:ascii="Times New Roman" w:hAnsi="Times New Roman"/>
          <w:b/>
          <w:bCs/>
          <w:sz w:val="24"/>
          <w:szCs w:val="24"/>
        </w:rPr>
      </w:pPr>
    </w:p>
    <w:p w14:paraId="331F1833" w14:textId="4AF0219C" w:rsidR="00D70D3D" w:rsidRDefault="00D70D3D" w:rsidP="00CB6338">
      <w:pPr>
        <w:spacing w:after="10"/>
        <w:jc w:val="center"/>
        <w:rPr>
          <w:rFonts w:ascii="Times New Roman" w:hAnsi="Times New Roman"/>
          <w:b/>
          <w:bCs/>
          <w:sz w:val="24"/>
          <w:szCs w:val="24"/>
        </w:rPr>
      </w:pPr>
    </w:p>
    <w:p w14:paraId="794649A4" w14:textId="18840EF8" w:rsidR="00D70D3D" w:rsidRDefault="00D70D3D" w:rsidP="00CB6338">
      <w:pPr>
        <w:spacing w:after="10"/>
        <w:jc w:val="center"/>
        <w:rPr>
          <w:rFonts w:ascii="Times New Roman" w:hAnsi="Times New Roman"/>
          <w:b/>
          <w:bCs/>
          <w:sz w:val="24"/>
          <w:szCs w:val="24"/>
        </w:rPr>
      </w:pPr>
    </w:p>
    <w:p w14:paraId="1D3EF346" w14:textId="13077A3B" w:rsidR="00D70D3D" w:rsidRDefault="00D70D3D" w:rsidP="00CB6338">
      <w:pPr>
        <w:spacing w:after="10"/>
        <w:jc w:val="center"/>
        <w:rPr>
          <w:rFonts w:ascii="Times New Roman" w:hAnsi="Times New Roman"/>
          <w:b/>
          <w:bCs/>
          <w:sz w:val="24"/>
          <w:szCs w:val="24"/>
        </w:rPr>
      </w:pPr>
    </w:p>
    <w:p w14:paraId="20E8ECF2" w14:textId="22D6CCA5" w:rsidR="00D70D3D" w:rsidRDefault="00D70D3D" w:rsidP="00CB6338">
      <w:pPr>
        <w:spacing w:after="10"/>
        <w:jc w:val="center"/>
        <w:rPr>
          <w:rFonts w:ascii="Times New Roman" w:hAnsi="Times New Roman"/>
          <w:b/>
          <w:bCs/>
          <w:sz w:val="24"/>
          <w:szCs w:val="24"/>
        </w:rPr>
      </w:pPr>
    </w:p>
    <w:p w14:paraId="2575896B" w14:textId="790B4AD8" w:rsidR="00D70D3D" w:rsidRDefault="00D70D3D" w:rsidP="00CB6338">
      <w:pPr>
        <w:spacing w:after="10"/>
        <w:jc w:val="center"/>
        <w:rPr>
          <w:rFonts w:ascii="Times New Roman" w:hAnsi="Times New Roman"/>
          <w:b/>
          <w:bCs/>
          <w:sz w:val="24"/>
          <w:szCs w:val="24"/>
        </w:rPr>
      </w:pPr>
    </w:p>
    <w:p w14:paraId="414332E2" w14:textId="4A03F007" w:rsidR="00AD34E6" w:rsidRDefault="00AD34E6" w:rsidP="00CB6338">
      <w:pPr>
        <w:spacing w:after="10"/>
        <w:jc w:val="center"/>
        <w:rPr>
          <w:rFonts w:ascii="Times New Roman" w:hAnsi="Times New Roman"/>
          <w:b/>
          <w:bCs/>
          <w:sz w:val="24"/>
          <w:szCs w:val="24"/>
        </w:rPr>
      </w:pPr>
    </w:p>
    <w:p w14:paraId="141C13EA" w14:textId="1434A38B" w:rsidR="00AD34E6" w:rsidRDefault="00AD34E6" w:rsidP="00CB6338">
      <w:pPr>
        <w:spacing w:after="10"/>
        <w:jc w:val="center"/>
        <w:rPr>
          <w:rFonts w:ascii="Times New Roman" w:hAnsi="Times New Roman"/>
          <w:b/>
          <w:bCs/>
          <w:sz w:val="24"/>
          <w:szCs w:val="24"/>
        </w:rPr>
      </w:pPr>
    </w:p>
    <w:p w14:paraId="4272D36D" w14:textId="4A25E4D3" w:rsidR="00AD34E6" w:rsidRDefault="00AD34E6" w:rsidP="00CB6338">
      <w:pPr>
        <w:spacing w:after="10"/>
        <w:jc w:val="center"/>
        <w:rPr>
          <w:rFonts w:ascii="Times New Roman" w:hAnsi="Times New Roman"/>
          <w:b/>
          <w:bCs/>
          <w:sz w:val="24"/>
          <w:szCs w:val="24"/>
        </w:rPr>
      </w:pPr>
    </w:p>
    <w:p w14:paraId="2AC83F88" w14:textId="5F3A05D1" w:rsidR="00AD34E6" w:rsidRDefault="00AD34E6" w:rsidP="00CB6338">
      <w:pPr>
        <w:spacing w:after="10"/>
        <w:jc w:val="center"/>
        <w:rPr>
          <w:rFonts w:ascii="Times New Roman" w:hAnsi="Times New Roman"/>
          <w:b/>
          <w:bCs/>
          <w:sz w:val="24"/>
          <w:szCs w:val="24"/>
        </w:rPr>
      </w:pPr>
    </w:p>
    <w:p w14:paraId="4FFE12B8" w14:textId="6120F6FB" w:rsidR="00AD34E6" w:rsidRDefault="00AD34E6" w:rsidP="00CB6338">
      <w:pPr>
        <w:spacing w:after="10"/>
        <w:jc w:val="center"/>
        <w:rPr>
          <w:rFonts w:ascii="Times New Roman" w:hAnsi="Times New Roman"/>
          <w:b/>
          <w:bCs/>
          <w:sz w:val="24"/>
          <w:szCs w:val="24"/>
        </w:rPr>
      </w:pPr>
    </w:p>
    <w:p w14:paraId="48AFE8BB" w14:textId="1F8016D7" w:rsidR="00AD34E6" w:rsidRDefault="00AD34E6" w:rsidP="00CB6338">
      <w:pPr>
        <w:spacing w:after="10"/>
        <w:jc w:val="center"/>
        <w:rPr>
          <w:rFonts w:ascii="Times New Roman" w:hAnsi="Times New Roman"/>
          <w:b/>
          <w:bCs/>
          <w:sz w:val="24"/>
          <w:szCs w:val="24"/>
        </w:rPr>
      </w:pPr>
    </w:p>
    <w:p w14:paraId="0FF905D5" w14:textId="5F617A0B" w:rsidR="00AD34E6" w:rsidRDefault="00AD34E6" w:rsidP="00CB6338">
      <w:pPr>
        <w:spacing w:after="10"/>
        <w:jc w:val="center"/>
        <w:rPr>
          <w:rFonts w:ascii="Times New Roman" w:hAnsi="Times New Roman"/>
          <w:b/>
          <w:bCs/>
          <w:sz w:val="24"/>
          <w:szCs w:val="24"/>
        </w:rPr>
      </w:pPr>
    </w:p>
    <w:p w14:paraId="3993E4A5" w14:textId="79B74FF3" w:rsidR="00AD34E6" w:rsidRDefault="00AD34E6" w:rsidP="00CB6338">
      <w:pPr>
        <w:spacing w:after="10"/>
        <w:jc w:val="center"/>
        <w:rPr>
          <w:rFonts w:ascii="Times New Roman" w:hAnsi="Times New Roman"/>
          <w:b/>
          <w:bCs/>
          <w:sz w:val="24"/>
          <w:szCs w:val="24"/>
        </w:rPr>
      </w:pPr>
    </w:p>
    <w:p w14:paraId="08831E75" w14:textId="293427AD" w:rsidR="00AD34E6" w:rsidRDefault="00AD34E6" w:rsidP="00CB6338">
      <w:pPr>
        <w:spacing w:after="10"/>
        <w:jc w:val="center"/>
        <w:rPr>
          <w:rFonts w:ascii="Times New Roman" w:hAnsi="Times New Roman"/>
          <w:b/>
          <w:bCs/>
          <w:sz w:val="24"/>
          <w:szCs w:val="24"/>
        </w:rPr>
      </w:pPr>
    </w:p>
    <w:p w14:paraId="50E2E207" w14:textId="77777777" w:rsidR="00AD34E6" w:rsidRDefault="00AD34E6" w:rsidP="00CB6338">
      <w:pPr>
        <w:spacing w:after="10"/>
        <w:jc w:val="center"/>
        <w:rPr>
          <w:rFonts w:ascii="Times New Roman" w:hAnsi="Times New Roman"/>
          <w:b/>
          <w:bCs/>
          <w:sz w:val="24"/>
          <w:szCs w:val="24"/>
        </w:rPr>
      </w:pPr>
    </w:p>
    <w:p w14:paraId="236670E3" w14:textId="2C0582B1" w:rsidR="00D70D3D" w:rsidRDefault="00D70D3D" w:rsidP="00CB6338">
      <w:pPr>
        <w:spacing w:after="10"/>
        <w:jc w:val="center"/>
        <w:rPr>
          <w:rFonts w:ascii="Times New Roman" w:hAnsi="Times New Roman"/>
          <w:b/>
          <w:bCs/>
          <w:sz w:val="24"/>
          <w:szCs w:val="24"/>
        </w:rPr>
      </w:pPr>
    </w:p>
    <w:p w14:paraId="46D17087" w14:textId="71D16C9B" w:rsidR="00D70D3D" w:rsidRDefault="00D70D3D" w:rsidP="00D70D3D">
      <w:pPr>
        <w:spacing w:after="10"/>
        <w:jc w:val="right"/>
        <w:rPr>
          <w:rFonts w:ascii="Times New Roman" w:hAnsi="Times New Roman"/>
          <w:b/>
          <w:bCs/>
          <w:sz w:val="24"/>
          <w:szCs w:val="24"/>
        </w:rPr>
      </w:pPr>
      <w:bookmarkStart w:id="3" w:name="_Hlk109401887"/>
      <w:r>
        <w:rPr>
          <w:rFonts w:ascii="Times New Roman" w:hAnsi="Times New Roman"/>
          <w:b/>
          <w:bCs/>
          <w:sz w:val="24"/>
          <w:szCs w:val="24"/>
        </w:rPr>
        <w:lastRenderedPageBreak/>
        <w:t>Приложение 1</w:t>
      </w:r>
    </w:p>
    <w:bookmarkEnd w:id="3"/>
    <w:p w14:paraId="4644ABFE" w14:textId="77777777" w:rsidR="00F5089F" w:rsidRDefault="00F5089F" w:rsidP="00CB6338">
      <w:pPr>
        <w:spacing w:after="10"/>
        <w:jc w:val="center"/>
        <w:rPr>
          <w:rFonts w:ascii="Times New Roman" w:hAnsi="Times New Roman"/>
          <w:b/>
          <w:bCs/>
          <w:sz w:val="24"/>
          <w:szCs w:val="24"/>
        </w:rPr>
      </w:pPr>
    </w:p>
    <w:p w14:paraId="079FF6A4" w14:textId="33971671" w:rsidR="00CB6338" w:rsidRDefault="00CB6338" w:rsidP="00CB6338">
      <w:pPr>
        <w:spacing w:after="10"/>
        <w:jc w:val="center"/>
        <w:rPr>
          <w:rFonts w:ascii="Times New Roman" w:hAnsi="Times New Roman"/>
          <w:b/>
          <w:bCs/>
          <w:sz w:val="24"/>
          <w:szCs w:val="24"/>
        </w:rPr>
      </w:pPr>
      <w:r>
        <w:rPr>
          <w:rFonts w:ascii="Times New Roman" w:hAnsi="Times New Roman"/>
          <w:b/>
          <w:bCs/>
          <w:sz w:val="24"/>
          <w:szCs w:val="24"/>
        </w:rPr>
        <w:t>Анкета для определения инвестиционного профиля</w:t>
      </w:r>
    </w:p>
    <w:p w14:paraId="1EC5B730" w14:textId="77777777" w:rsidR="00CB6338" w:rsidRDefault="00CB6338" w:rsidP="00CB6338">
      <w:pPr>
        <w:spacing w:after="10"/>
        <w:jc w:val="center"/>
        <w:rPr>
          <w:rFonts w:ascii="Times New Roman" w:hAnsi="Times New Roman"/>
          <w:b/>
          <w:bCs/>
          <w:sz w:val="24"/>
          <w:szCs w:val="24"/>
        </w:rPr>
      </w:pPr>
      <w:r>
        <w:rPr>
          <w:rFonts w:ascii="Times New Roman" w:hAnsi="Times New Roman"/>
          <w:b/>
          <w:bCs/>
          <w:sz w:val="24"/>
          <w:szCs w:val="24"/>
        </w:rPr>
        <w:t>Учредителя управления физического лица, не являющегося квалифицированным инвестором</w:t>
      </w:r>
    </w:p>
    <w:p w14:paraId="13E09469" w14:textId="77777777" w:rsidR="00CB6338" w:rsidRDefault="00CB6338" w:rsidP="00CB6338">
      <w:pPr>
        <w:spacing w:after="10"/>
        <w:jc w:val="both"/>
        <w:rPr>
          <w:rFonts w:ascii="Times New Roman" w:hAnsi="Times New Roman"/>
          <w:sz w:val="24"/>
          <w:szCs w:val="24"/>
        </w:rPr>
      </w:pPr>
    </w:p>
    <w:tbl>
      <w:tblPr>
        <w:tblStyle w:val="a3"/>
        <w:tblW w:w="10065" w:type="dxa"/>
        <w:tblInd w:w="-431" w:type="dxa"/>
        <w:tblLook w:val="04A0" w:firstRow="1" w:lastRow="0" w:firstColumn="1" w:lastColumn="0" w:noHBand="0" w:noVBand="1"/>
      </w:tblPr>
      <w:tblGrid>
        <w:gridCol w:w="3261"/>
        <w:gridCol w:w="5670"/>
        <w:gridCol w:w="1134"/>
      </w:tblGrid>
      <w:tr w:rsidR="00CB6338" w14:paraId="2ABD159A" w14:textId="77777777" w:rsidTr="00CB6338">
        <w:tc>
          <w:tcPr>
            <w:tcW w:w="8931" w:type="dxa"/>
            <w:gridSpan w:val="2"/>
            <w:tcBorders>
              <w:top w:val="single" w:sz="4" w:space="0" w:color="auto"/>
              <w:left w:val="single" w:sz="4" w:space="0" w:color="auto"/>
              <w:bottom w:val="single" w:sz="4" w:space="0" w:color="auto"/>
              <w:right w:val="single" w:sz="4" w:space="0" w:color="auto"/>
            </w:tcBorders>
          </w:tcPr>
          <w:p w14:paraId="29AA35F2" w14:textId="77777777" w:rsidR="00CB6338" w:rsidRDefault="00CB6338">
            <w:pPr>
              <w:spacing w:after="10" w:line="240" w:lineRule="auto"/>
              <w:jc w:val="both"/>
              <w:rPr>
                <w:rFonts w:ascii="Times New Roman" w:hAnsi="Times New Roman"/>
                <w:sz w:val="24"/>
                <w:szCs w:val="24"/>
              </w:rPr>
            </w:pPr>
          </w:p>
          <w:p w14:paraId="01E4486E" w14:textId="77777777" w:rsidR="00CB6338" w:rsidRDefault="00CB6338">
            <w:pPr>
              <w:spacing w:after="10" w:line="240" w:lineRule="auto"/>
              <w:jc w:val="both"/>
              <w:rPr>
                <w:rFonts w:ascii="Times New Roman" w:hAnsi="Times New Roman"/>
                <w:sz w:val="24"/>
                <w:szCs w:val="24"/>
              </w:rPr>
            </w:pPr>
            <w:r>
              <w:rPr>
                <w:rFonts w:ascii="Times New Roman" w:hAnsi="Times New Roman"/>
                <w:sz w:val="24"/>
                <w:szCs w:val="24"/>
              </w:rPr>
              <w:t>Дата и время составления «__</w:t>
            </w:r>
            <w:proofErr w:type="gramStart"/>
            <w:r>
              <w:rPr>
                <w:rFonts w:ascii="Times New Roman" w:hAnsi="Times New Roman"/>
                <w:sz w:val="24"/>
                <w:szCs w:val="24"/>
              </w:rPr>
              <w:t>_»_</w:t>
            </w:r>
            <w:proofErr w:type="gramEnd"/>
            <w:r>
              <w:rPr>
                <w:rFonts w:ascii="Times New Roman" w:hAnsi="Times New Roman"/>
                <w:sz w:val="24"/>
                <w:szCs w:val="24"/>
              </w:rPr>
              <w:t xml:space="preserve">_____________ 20__ г. ____ ч.____ мин. </w:t>
            </w:r>
          </w:p>
          <w:p w14:paraId="2DBB4A53" w14:textId="77777777" w:rsidR="00CB6338" w:rsidRDefault="00CB6338">
            <w:pPr>
              <w:spacing w:after="1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51F2BFF" w14:textId="77777777" w:rsidR="00CB6338" w:rsidRDefault="00CB6338">
            <w:pPr>
              <w:spacing w:after="10" w:line="240" w:lineRule="auto"/>
              <w:jc w:val="both"/>
              <w:rPr>
                <w:rFonts w:ascii="Times New Roman" w:hAnsi="Times New Roman"/>
                <w:sz w:val="24"/>
                <w:szCs w:val="24"/>
              </w:rPr>
            </w:pPr>
          </w:p>
          <w:p w14:paraId="17E797F3" w14:textId="77777777" w:rsidR="00CB6338" w:rsidRDefault="00CB6338">
            <w:pPr>
              <w:spacing w:after="10" w:line="240" w:lineRule="auto"/>
              <w:jc w:val="both"/>
              <w:rPr>
                <w:rFonts w:ascii="Times New Roman" w:hAnsi="Times New Roman"/>
                <w:sz w:val="24"/>
                <w:szCs w:val="24"/>
              </w:rPr>
            </w:pPr>
            <w:r>
              <w:rPr>
                <w:rFonts w:ascii="Times New Roman" w:hAnsi="Times New Roman"/>
                <w:sz w:val="24"/>
                <w:szCs w:val="24"/>
              </w:rPr>
              <w:t>Баллы</w:t>
            </w:r>
          </w:p>
        </w:tc>
      </w:tr>
      <w:tr w:rsidR="00CB6338" w14:paraId="570C7D6F" w14:textId="77777777" w:rsidTr="00CB6338">
        <w:tc>
          <w:tcPr>
            <w:tcW w:w="3261" w:type="dxa"/>
            <w:tcBorders>
              <w:top w:val="single" w:sz="4" w:space="0" w:color="auto"/>
              <w:left w:val="single" w:sz="4" w:space="0" w:color="auto"/>
              <w:bottom w:val="single" w:sz="4" w:space="0" w:color="auto"/>
              <w:right w:val="single" w:sz="4" w:space="0" w:color="auto"/>
            </w:tcBorders>
            <w:hideMark/>
          </w:tcPr>
          <w:p w14:paraId="32F283FF"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Ф.И.О. Учредителя управления</w:t>
            </w:r>
          </w:p>
        </w:tc>
        <w:tc>
          <w:tcPr>
            <w:tcW w:w="6804" w:type="dxa"/>
            <w:gridSpan w:val="2"/>
            <w:tcBorders>
              <w:top w:val="single" w:sz="4" w:space="0" w:color="auto"/>
              <w:left w:val="single" w:sz="4" w:space="0" w:color="auto"/>
              <w:bottom w:val="single" w:sz="4" w:space="0" w:color="auto"/>
              <w:right w:val="single" w:sz="4" w:space="0" w:color="auto"/>
            </w:tcBorders>
          </w:tcPr>
          <w:p w14:paraId="1CBE9951" w14:textId="77777777" w:rsidR="00CB6338" w:rsidRDefault="00CB6338">
            <w:pPr>
              <w:spacing w:after="10" w:line="240" w:lineRule="auto"/>
              <w:jc w:val="both"/>
              <w:rPr>
                <w:rFonts w:ascii="Times New Roman" w:hAnsi="Times New Roman"/>
                <w:sz w:val="24"/>
                <w:szCs w:val="24"/>
              </w:rPr>
            </w:pPr>
          </w:p>
        </w:tc>
      </w:tr>
      <w:tr w:rsidR="00CB6338" w14:paraId="04DE1E90" w14:textId="77777777" w:rsidTr="00CB6338">
        <w:tc>
          <w:tcPr>
            <w:tcW w:w="3261" w:type="dxa"/>
            <w:tcBorders>
              <w:top w:val="single" w:sz="4" w:space="0" w:color="auto"/>
              <w:left w:val="single" w:sz="4" w:space="0" w:color="auto"/>
              <w:bottom w:val="single" w:sz="4" w:space="0" w:color="auto"/>
              <w:right w:val="single" w:sz="4" w:space="0" w:color="auto"/>
            </w:tcBorders>
            <w:hideMark/>
          </w:tcPr>
          <w:p w14:paraId="1534F055"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ИНН Учредителя управления</w:t>
            </w:r>
          </w:p>
        </w:tc>
        <w:tc>
          <w:tcPr>
            <w:tcW w:w="6804" w:type="dxa"/>
            <w:gridSpan w:val="2"/>
            <w:tcBorders>
              <w:top w:val="single" w:sz="4" w:space="0" w:color="auto"/>
              <w:left w:val="single" w:sz="4" w:space="0" w:color="auto"/>
              <w:bottom w:val="single" w:sz="4" w:space="0" w:color="auto"/>
              <w:right w:val="single" w:sz="4" w:space="0" w:color="auto"/>
            </w:tcBorders>
          </w:tcPr>
          <w:p w14:paraId="2AF49AA9" w14:textId="77777777" w:rsidR="00CB6338" w:rsidRDefault="00CB6338">
            <w:pPr>
              <w:spacing w:after="10" w:line="240" w:lineRule="auto"/>
              <w:jc w:val="both"/>
              <w:rPr>
                <w:rFonts w:ascii="Times New Roman" w:hAnsi="Times New Roman"/>
                <w:sz w:val="24"/>
                <w:szCs w:val="24"/>
              </w:rPr>
            </w:pPr>
          </w:p>
        </w:tc>
      </w:tr>
      <w:tr w:rsidR="00CB6338" w14:paraId="67AFE5F2" w14:textId="77777777" w:rsidTr="00CB6338">
        <w:tc>
          <w:tcPr>
            <w:tcW w:w="3261" w:type="dxa"/>
            <w:tcBorders>
              <w:top w:val="single" w:sz="4" w:space="0" w:color="auto"/>
              <w:left w:val="single" w:sz="4" w:space="0" w:color="auto"/>
              <w:bottom w:val="single" w:sz="4" w:space="0" w:color="auto"/>
              <w:right w:val="single" w:sz="4" w:space="0" w:color="auto"/>
            </w:tcBorders>
            <w:hideMark/>
          </w:tcPr>
          <w:p w14:paraId="584733A2"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Данные документа, удостоверяющего личность физического лица</w:t>
            </w:r>
          </w:p>
        </w:tc>
        <w:tc>
          <w:tcPr>
            <w:tcW w:w="6804" w:type="dxa"/>
            <w:gridSpan w:val="2"/>
            <w:tcBorders>
              <w:top w:val="single" w:sz="4" w:space="0" w:color="auto"/>
              <w:left w:val="single" w:sz="4" w:space="0" w:color="auto"/>
              <w:bottom w:val="single" w:sz="4" w:space="0" w:color="auto"/>
              <w:right w:val="single" w:sz="4" w:space="0" w:color="auto"/>
            </w:tcBorders>
          </w:tcPr>
          <w:p w14:paraId="3E94A5F8" w14:textId="77777777" w:rsidR="00CB6338" w:rsidRDefault="00CB6338">
            <w:pPr>
              <w:spacing w:after="10" w:line="240" w:lineRule="auto"/>
              <w:jc w:val="both"/>
              <w:rPr>
                <w:rFonts w:ascii="Times New Roman" w:hAnsi="Times New Roman"/>
                <w:sz w:val="24"/>
                <w:szCs w:val="24"/>
              </w:rPr>
            </w:pPr>
          </w:p>
        </w:tc>
      </w:tr>
      <w:tr w:rsidR="00CB6338" w14:paraId="29E0EF2B" w14:textId="77777777" w:rsidTr="00CB6338">
        <w:trPr>
          <w:trHeight w:val="1060"/>
        </w:trPr>
        <w:tc>
          <w:tcPr>
            <w:tcW w:w="3261" w:type="dxa"/>
            <w:tcBorders>
              <w:top w:val="single" w:sz="4" w:space="0" w:color="auto"/>
              <w:left w:val="single" w:sz="4" w:space="0" w:color="auto"/>
              <w:bottom w:val="single" w:sz="4" w:space="0" w:color="auto"/>
              <w:right w:val="single" w:sz="4" w:space="0" w:color="auto"/>
            </w:tcBorders>
            <w:hideMark/>
          </w:tcPr>
          <w:p w14:paraId="6215605C"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1. Возраст (лет) (выберите один вариант)</w:t>
            </w:r>
          </w:p>
        </w:tc>
        <w:tc>
          <w:tcPr>
            <w:tcW w:w="5670" w:type="dxa"/>
            <w:tcBorders>
              <w:top w:val="single" w:sz="4" w:space="0" w:color="auto"/>
              <w:left w:val="single" w:sz="4" w:space="0" w:color="auto"/>
              <w:bottom w:val="single" w:sz="4" w:space="0" w:color="auto"/>
              <w:right w:val="single" w:sz="4" w:space="0" w:color="auto"/>
            </w:tcBorders>
            <w:hideMark/>
          </w:tcPr>
          <w:p w14:paraId="691E9564"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 менее 20 лет </w:t>
            </w:r>
          </w:p>
          <w:p w14:paraId="555613B7"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 от 20 до 50 лет </w:t>
            </w:r>
          </w:p>
          <w:p w14:paraId="623F2D05"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старше 50 лет</w:t>
            </w:r>
          </w:p>
        </w:tc>
        <w:tc>
          <w:tcPr>
            <w:tcW w:w="1134" w:type="dxa"/>
            <w:tcBorders>
              <w:top w:val="single" w:sz="4" w:space="0" w:color="auto"/>
              <w:left w:val="single" w:sz="4" w:space="0" w:color="auto"/>
              <w:bottom w:val="single" w:sz="4" w:space="0" w:color="auto"/>
              <w:right w:val="single" w:sz="4" w:space="0" w:color="auto"/>
            </w:tcBorders>
            <w:hideMark/>
          </w:tcPr>
          <w:p w14:paraId="2CAEF4FB"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0 </w:t>
            </w:r>
          </w:p>
          <w:p w14:paraId="4EF904B2"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2 </w:t>
            </w:r>
          </w:p>
          <w:p w14:paraId="4235ED64"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0</w:t>
            </w:r>
          </w:p>
        </w:tc>
      </w:tr>
      <w:tr w:rsidR="00CB6338" w14:paraId="69407677" w14:textId="77777777" w:rsidTr="00CB6338">
        <w:trPr>
          <w:trHeight w:val="1118"/>
        </w:trPr>
        <w:tc>
          <w:tcPr>
            <w:tcW w:w="3261" w:type="dxa"/>
            <w:tcBorders>
              <w:top w:val="single" w:sz="4" w:space="0" w:color="auto"/>
              <w:left w:val="single" w:sz="4" w:space="0" w:color="auto"/>
              <w:bottom w:val="single" w:sz="4" w:space="0" w:color="auto"/>
              <w:right w:val="single" w:sz="4" w:space="0" w:color="auto"/>
            </w:tcBorders>
            <w:hideMark/>
          </w:tcPr>
          <w:p w14:paraId="3544164B"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2. Цель инвестирования (выберите один вариант)</w:t>
            </w:r>
          </w:p>
        </w:tc>
        <w:tc>
          <w:tcPr>
            <w:tcW w:w="5670" w:type="dxa"/>
            <w:tcBorders>
              <w:top w:val="single" w:sz="4" w:space="0" w:color="auto"/>
              <w:left w:val="single" w:sz="4" w:space="0" w:color="auto"/>
              <w:bottom w:val="single" w:sz="4" w:space="0" w:color="auto"/>
              <w:right w:val="single" w:sz="4" w:space="0" w:color="auto"/>
            </w:tcBorders>
            <w:hideMark/>
          </w:tcPr>
          <w:p w14:paraId="101814A4"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 сохранить инвестированные средства </w:t>
            </w:r>
          </w:p>
          <w:p w14:paraId="06DC7F72"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 увеличить стоимость инвестиций </w:t>
            </w:r>
          </w:p>
          <w:p w14:paraId="5411DDCD"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значительно приумножить сумму инвестиций</w:t>
            </w:r>
          </w:p>
        </w:tc>
        <w:tc>
          <w:tcPr>
            <w:tcW w:w="1134" w:type="dxa"/>
            <w:tcBorders>
              <w:top w:val="single" w:sz="4" w:space="0" w:color="auto"/>
              <w:left w:val="single" w:sz="4" w:space="0" w:color="auto"/>
              <w:bottom w:val="single" w:sz="4" w:space="0" w:color="auto"/>
              <w:right w:val="single" w:sz="4" w:space="0" w:color="auto"/>
            </w:tcBorders>
            <w:hideMark/>
          </w:tcPr>
          <w:p w14:paraId="4C76F3D0"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0 </w:t>
            </w:r>
          </w:p>
          <w:p w14:paraId="0A745373"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1 </w:t>
            </w:r>
          </w:p>
          <w:p w14:paraId="2BB210EF"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2</w:t>
            </w:r>
          </w:p>
        </w:tc>
      </w:tr>
      <w:tr w:rsidR="00CB6338" w14:paraId="0439805F" w14:textId="77777777" w:rsidTr="00CB6338">
        <w:trPr>
          <w:trHeight w:val="1261"/>
        </w:trPr>
        <w:tc>
          <w:tcPr>
            <w:tcW w:w="3261" w:type="dxa"/>
            <w:tcBorders>
              <w:top w:val="single" w:sz="4" w:space="0" w:color="auto"/>
              <w:left w:val="single" w:sz="4" w:space="0" w:color="auto"/>
              <w:bottom w:val="single" w:sz="4" w:space="0" w:color="auto"/>
              <w:right w:val="single" w:sz="4" w:space="0" w:color="auto"/>
            </w:tcBorders>
            <w:hideMark/>
          </w:tcPr>
          <w:p w14:paraId="690DA4AB"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3. Срок инвестирования (выберите один вариант)</w:t>
            </w:r>
          </w:p>
        </w:tc>
        <w:tc>
          <w:tcPr>
            <w:tcW w:w="5670" w:type="dxa"/>
            <w:tcBorders>
              <w:top w:val="single" w:sz="4" w:space="0" w:color="auto"/>
              <w:left w:val="single" w:sz="4" w:space="0" w:color="auto"/>
              <w:bottom w:val="single" w:sz="4" w:space="0" w:color="auto"/>
              <w:right w:val="single" w:sz="4" w:space="0" w:color="auto"/>
            </w:tcBorders>
            <w:hideMark/>
          </w:tcPr>
          <w:p w14:paraId="4B733479"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 менее 3 лет </w:t>
            </w:r>
          </w:p>
          <w:p w14:paraId="1DB0E591"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 от 3 до 7 лет </w:t>
            </w:r>
          </w:p>
          <w:p w14:paraId="2663BCD3"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 от 7 до 10 лет </w:t>
            </w:r>
          </w:p>
          <w:p w14:paraId="5B4FB9A0"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более 10 лет</w:t>
            </w:r>
          </w:p>
        </w:tc>
        <w:tc>
          <w:tcPr>
            <w:tcW w:w="1134" w:type="dxa"/>
            <w:tcBorders>
              <w:top w:val="single" w:sz="4" w:space="0" w:color="auto"/>
              <w:left w:val="single" w:sz="4" w:space="0" w:color="auto"/>
              <w:bottom w:val="single" w:sz="4" w:space="0" w:color="auto"/>
              <w:right w:val="single" w:sz="4" w:space="0" w:color="auto"/>
            </w:tcBorders>
            <w:hideMark/>
          </w:tcPr>
          <w:p w14:paraId="1C911A33"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0 </w:t>
            </w:r>
          </w:p>
          <w:p w14:paraId="05A6DFA9"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2 </w:t>
            </w:r>
          </w:p>
          <w:p w14:paraId="6DDF14A8"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4 </w:t>
            </w:r>
          </w:p>
          <w:p w14:paraId="22286F10"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6</w:t>
            </w:r>
          </w:p>
        </w:tc>
      </w:tr>
      <w:tr w:rsidR="00CB6338" w14:paraId="1E1263BE" w14:textId="77777777" w:rsidTr="00CB6338">
        <w:trPr>
          <w:trHeight w:val="1252"/>
        </w:trPr>
        <w:tc>
          <w:tcPr>
            <w:tcW w:w="3261" w:type="dxa"/>
            <w:tcBorders>
              <w:top w:val="single" w:sz="4" w:space="0" w:color="auto"/>
              <w:left w:val="single" w:sz="4" w:space="0" w:color="auto"/>
              <w:bottom w:val="single" w:sz="4" w:space="0" w:color="auto"/>
              <w:right w:val="single" w:sz="4" w:space="0" w:color="auto"/>
            </w:tcBorders>
            <w:hideMark/>
          </w:tcPr>
          <w:p w14:paraId="2CFE81E6"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4. Примерные среднемесячные доходы за последние 12 месяцев (выберите один вариант)</w:t>
            </w:r>
          </w:p>
        </w:tc>
        <w:tc>
          <w:tcPr>
            <w:tcW w:w="5670" w:type="dxa"/>
            <w:tcBorders>
              <w:top w:val="single" w:sz="4" w:space="0" w:color="auto"/>
              <w:left w:val="single" w:sz="4" w:space="0" w:color="auto"/>
              <w:bottom w:val="single" w:sz="4" w:space="0" w:color="auto"/>
              <w:right w:val="single" w:sz="4" w:space="0" w:color="auto"/>
            </w:tcBorders>
            <w:hideMark/>
          </w:tcPr>
          <w:p w14:paraId="3ACA0FAC"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 менее 50 тыс. рублей </w:t>
            </w:r>
          </w:p>
          <w:p w14:paraId="74C81F62"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- 50 тыс.-200 тыс. рублей </w:t>
            </w:r>
          </w:p>
          <w:p w14:paraId="3C68F401"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- 200 тыс.-500 тыс. рублей </w:t>
            </w:r>
          </w:p>
          <w:p w14:paraId="21659884"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более 500 тыс. рублей</w:t>
            </w:r>
          </w:p>
        </w:tc>
        <w:tc>
          <w:tcPr>
            <w:tcW w:w="1134" w:type="dxa"/>
            <w:tcBorders>
              <w:top w:val="single" w:sz="4" w:space="0" w:color="auto"/>
              <w:left w:val="single" w:sz="4" w:space="0" w:color="auto"/>
              <w:bottom w:val="single" w:sz="4" w:space="0" w:color="auto"/>
              <w:right w:val="single" w:sz="4" w:space="0" w:color="auto"/>
            </w:tcBorders>
            <w:hideMark/>
          </w:tcPr>
          <w:p w14:paraId="5198C4BD"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0 </w:t>
            </w:r>
          </w:p>
          <w:p w14:paraId="6CC056C2"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1 </w:t>
            </w:r>
          </w:p>
          <w:p w14:paraId="29CD30FC"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2 </w:t>
            </w:r>
          </w:p>
          <w:p w14:paraId="3FDD0B97"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3</w:t>
            </w:r>
          </w:p>
        </w:tc>
      </w:tr>
      <w:tr w:rsidR="00CB6338" w14:paraId="5DAC0BC9" w14:textId="77777777" w:rsidTr="00CB6338">
        <w:trPr>
          <w:trHeight w:val="1270"/>
        </w:trPr>
        <w:tc>
          <w:tcPr>
            <w:tcW w:w="3261" w:type="dxa"/>
            <w:tcBorders>
              <w:top w:val="single" w:sz="4" w:space="0" w:color="auto"/>
              <w:left w:val="single" w:sz="4" w:space="0" w:color="auto"/>
              <w:bottom w:val="single" w:sz="4" w:space="0" w:color="auto"/>
              <w:right w:val="single" w:sz="4" w:space="0" w:color="auto"/>
            </w:tcBorders>
            <w:hideMark/>
          </w:tcPr>
          <w:p w14:paraId="4289393B"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5. Примерные среднемесячные расходы за последние 12 месяцев (выберите один вариант)</w:t>
            </w:r>
          </w:p>
        </w:tc>
        <w:tc>
          <w:tcPr>
            <w:tcW w:w="5670" w:type="dxa"/>
            <w:tcBorders>
              <w:top w:val="single" w:sz="4" w:space="0" w:color="auto"/>
              <w:left w:val="single" w:sz="4" w:space="0" w:color="auto"/>
              <w:bottom w:val="single" w:sz="4" w:space="0" w:color="auto"/>
              <w:right w:val="single" w:sz="4" w:space="0" w:color="auto"/>
            </w:tcBorders>
            <w:hideMark/>
          </w:tcPr>
          <w:p w14:paraId="256551AB"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 менее 50 тыс. рублей </w:t>
            </w:r>
          </w:p>
          <w:p w14:paraId="3AFAE0AB"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- 50 тыс.-200 тыс. рублей </w:t>
            </w:r>
          </w:p>
          <w:p w14:paraId="4589C7E7"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- 200 тыс.-500 тыс. рублей </w:t>
            </w:r>
          </w:p>
          <w:p w14:paraId="51C6C335"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более 500 тыс. рублей</w:t>
            </w:r>
          </w:p>
        </w:tc>
        <w:tc>
          <w:tcPr>
            <w:tcW w:w="1134" w:type="dxa"/>
            <w:tcBorders>
              <w:top w:val="single" w:sz="4" w:space="0" w:color="auto"/>
              <w:left w:val="single" w:sz="4" w:space="0" w:color="auto"/>
              <w:bottom w:val="single" w:sz="4" w:space="0" w:color="auto"/>
              <w:right w:val="single" w:sz="4" w:space="0" w:color="auto"/>
            </w:tcBorders>
            <w:hideMark/>
          </w:tcPr>
          <w:p w14:paraId="513B9D5F"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3 </w:t>
            </w:r>
          </w:p>
          <w:p w14:paraId="77112C89"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2 </w:t>
            </w:r>
          </w:p>
          <w:p w14:paraId="68E67A9B"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1 </w:t>
            </w:r>
          </w:p>
          <w:p w14:paraId="6CFA6971"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0</w:t>
            </w:r>
          </w:p>
        </w:tc>
      </w:tr>
      <w:tr w:rsidR="00CB6338" w14:paraId="0A479671" w14:textId="77777777" w:rsidTr="00CB6338">
        <w:trPr>
          <w:trHeight w:val="1573"/>
        </w:trPr>
        <w:tc>
          <w:tcPr>
            <w:tcW w:w="3261" w:type="dxa"/>
            <w:tcBorders>
              <w:top w:val="single" w:sz="4" w:space="0" w:color="auto"/>
              <w:left w:val="single" w:sz="4" w:space="0" w:color="auto"/>
              <w:bottom w:val="single" w:sz="4" w:space="0" w:color="auto"/>
              <w:right w:val="single" w:sz="4" w:space="0" w:color="auto"/>
            </w:tcBorders>
            <w:hideMark/>
          </w:tcPr>
          <w:p w14:paraId="2C4D020D"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6. Информация о сбережениях (выберите один вариант)</w:t>
            </w:r>
          </w:p>
        </w:tc>
        <w:tc>
          <w:tcPr>
            <w:tcW w:w="5670" w:type="dxa"/>
            <w:tcBorders>
              <w:top w:val="single" w:sz="4" w:space="0" w:color="auto"/>
              <w:left w:val="single" w:sz="4" w:space="0" w:color="auto"/>
              <w:bottom w:val="single" w:sz="4" w:space="0" w:color="auto"/>
              <w:right w:val="single" w:sz="4" w:space="0" w:color="auto"/>
            </w:tcBorders>
            <w:hideMark/>
          </w:tcPr>
          <w:p w14:paraId="21547302"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 сбережения отсутствуют </w:t>
            </w:r>
          </w:p>
          <w:p w14:paraId="3FCCD5BD"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 менее 500 тыс. рублей </w:t>
            </w:r>
          </w:p>
          <w:p w14:paraId="30308E79"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- 500 тыс. -2 млн. рублей </w:t>
            </w:r>
          </w:p>
          <w:p w14:paraId="51D6977D"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- 2 млн. -10 млн. рублей </w:t>
            </w:r>
          </w:p>
          <w:p w14:paraId="307E86F4"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более 10 млн. рублей</w:t>
            </w:r>
          </w:p>
        </w:tc>
        <w:tc>
          <w:tcPr>
            <w:tcW w:w="1134" w:type="dxa"/>
            <w:tcBorders>
              <w:top w:val="single" w:sz="4" w:space="0" w:color="auto"/>
              <w:left w:val="single" w:sz="4" w:space="0" w:color="auto"/>
              <w:bottom w:val="single" w:sz="4" w:space="0" w:color="auto"/>
              <w:right w:val="single" w:sz="4" w:space="0" w:color="auto"/>
            </w:tcBorders>
            <w:hideMark/>
          </w:tcPr>
          <w:p w14:paraId="010C11BE"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0 </w:t>
            </w:r>
          </w:p>
          <w:p w14:paraId="471143FF"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4 </w:t>
            </w:r>
          </w:p>
          <w:p w14:paraId="7C6A5A49"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6 </w:t>
            </w:r>
          </w:p>
          <w:p w14:paraId="1716A738"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8 </w:t>
            </w:r>
          </w:p>
          <w:p w14:paraId="5B19DD31"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10</w:t>
            </w:r>
          </w:p>
        </w:tc>
      </w:tr>
      <w:tr w:rsidR="00CB6338" w14:paraId="124DC4F2" w14:textId="77777777" w:rsidTr="00CB6338">
        <w:tc>
          <w:tcPr>
            <w:tcW w:w="3261" w:type="dxa"/>
            <w:tcBorders>
              <w:top w:val="single" w:sz="4" w:space="0" w:color="auto"/>
              <w:left w:val="single" w:sz="4" w:space="0" w:color="auto"/>
              <w:bottom w:val="single" w:sz="4" w:space="0" w:color="auto"/>
              <w:right w:val="single" w:sz="4" w:space="0" w:color="auto"/>
            </w:tcBorders>
            <w:hideMark/>
          </w:tcPr>
          <w:p w14:paraId="77632744"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7. Сведения об образовании и знаниях в сфере инвестиций (выберите один вариант)</w:t>
            </w:r>
          </w:p>
        </w:tc>
        <w:tc>
          <w:tcPr>
            <w:tcW w:w="5670" w:type="dxa"/>
            <w:tcBorders>
              <w:top w:val="single" w:sz="4" w:space="0" w:color="auto"/>
              <w:left w:val="single" w:sz="4" w:space="0" w:color="auto"/>
              <w:bottom w:val="single" w:sz="4" w:space="0" w:color="auto"/>
              <w:right w:val="single" w:sz="4" w:space="0" w:color="auto"/>
            </w:tcBorders>
            <w:hideMark/>
          </w:tcPr>
          <w:p w14:paraId="31E66114"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 среднее/среднее специальное </w:t>
            </w:r>
          </w:p>
          <w:p w14:paraId="6E26FC07"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 высшее (за исключением финансово-экономического) </w:t>
            </w:r>
          </w:p>
          <w:p w14:paraId="689F887C"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 высшее финансово-экономическое </w:t>
            </w:r>
          </w:p>
          <w:p w14:paraId="4B43E546"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 имеется сертификат (ФСФР/CFA/CIIA/FRM/PRM/ независимой оценки квалификации) </w:t>
            </w:r>
          </w:p>
          <w:p w14:paraId="06BF7B4F"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имеется опыт работы в сфере инвестиций</w:t>
            </w:r>
          </w:p>
        </w:tc>
        <w:tc>
          <w:tcPr>
            <w:tcW w:w="1134" w:type="dxa"/>
            <w:tcBorders>
              <w:top w:val="single" w:sz="4" w:space="0" w:color="auto"/>
              <w:left w:val="single" w:sz="4" w:space="0" w:color="auto"/>
              <w:bottom w:val="single" w:sz="4" w:space="0" w:color="auto"/>
              <w:right w:val="single" w:sz="4" w:space="0" w:color="auto"/>
            </w:tcBorders>
          </w:tcPr>
          <w:p w14:paraId="7AEA471C"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2 </w:t>
            </w:r>
          </w:p>
          <w:p w14:paraId="08B6ECF8"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4 </w:t>
            </w:r>
          </w:p>
          <w:p w14:paraId="6CAD99DE" w14:textId="77777777" w:rsidR="00CB6338" w:rsidRDefault="00CB6338">
            <w:pPr>
              <w:spacing w:after="10" w:line="240" w:lineRule="auto"/>
              <w:rPr>
                <w:rFonts w:ascii="Times New Roman" w:hAnsi="Times New Roman"/>
                <w:sz w:val="24"/>
                <w:szCs w:val="24"/>
              </w:rPr>
            </w:pPr>
          </w:p>
          <w:p w14:paraId="5AF4C731"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6 </w:t>
            </w:r>
          </w:p>
          <w:p w14:paraId="7B8A9237"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8 </w:t>
            </w:r>
          </w:p>
          <w:p w14:paraId="0E184C02" w14:textId="77777777" w:rsidR="00CB6338" w:rsidRDefault="00CB6338">
            <w:pPr>
              <w:spacing w:after="10" w:line="240" w:lineRule="auto"/>
              <w:rPr>
                <w:rFonts w:ascii="Times New Roman" w:hAnsi="Times New Roman"/>
                <w:sz w:val="24"/>
                <w:szCs w:val="24"/>
              </w:rPr>
            </w:pPr>
          </w:p>
          <w:p w14:paraId="55289E4D"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8</w:t>
            </w:r>
          </w:p>
        </w:tc>
      </w:tr>
      <w:tr w:rsidR="00CB6338" w14:paraId="40623880" w14:textId="77777777" w:rsidTr="00CB6338">
        <w:tc>
          <w:tcPr>
            <w:tcW w:w="3261" w:type="dxa"/>
            <w:tcBorders>
              <w:top w:val="single" w:sz="4" w:space="0" w:color="auto"/>
              <w:left w:val="single" w:sz="4" w:space="0" w:color="auto"/>
              <w:bottom w:val="single" w:sz="4" w:space="0" w:color="auto"/>
              <w:right w:val="single" w:sz="4" w:space="0" w:color="auto"/>
            </w:tcBorders>
            <w:hideMark/>
          </w:tcPr>
          <w:p w14:paraId="4C892AA4"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lastRenderedPageBreak/>
              <w:t>8. Опыт инвестирования (выберите один или несколько вариантов)</w:t>
            </w:r>
          </w:p>
        </w:tc>
        <w:tc>
          <w:tcPr>
            <w:tcW w:w="5670" w:type="dxa"/>
            <w:tcBorders>
              <w:top w:val="single" w:sz="4" w:space="0" w:color="auto"/>
              <w:left w:val="single" w:sz="4" w:space="0" w:color="auto"/>
              <w:bottom w:val="single" w:sz="4" w:space="0" w:color="auto"/>
              <w:right w:val="single" w:sz="4" w:space="0" w:color="auto"/>
            </w:tcBorders>
            <w:hideMark/>
          </w:tcPr>
          <w:p w14:paraId="4535AE4B"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 банковские вклады, наличная валюта </w:t>
            </w:r>
          </w:p>
          <w:p w14:paraId="376C4F7C"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 накопительное/инвестиционное страхование жизни, пенсионные фонды </w:t>
            </w:r>
          </w:p>
          <w:p w14:paraId="51321286"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 паевые фонды, доверительное управление, металлические счета </w:t>
            </w:r>
          </w:p>
          <w:p w14:paraId="08FD8DA7"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 самостоятельная активная торговля ценными бумагами </w:t>
            </w:r>
          </w:p>
          <w:p w14:paraId="022FF386"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 структурные продукты </w:t>
            </w:r>
          </w:p>
          <w:p w14:paraId="049E0378"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 FOREX, деривативы </w:t>
            </w:r>
          </w:p>
          <w:p w14:paraId="3CF7D761"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 маржинальная торговля </w:t>
            </w:r>
          </w:p>
          <w:p w14:paraId="0B0E8B55"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опыт отсутствует</w:t>
            </w:r>
          </w:p>
        </w:tc>
        <w:tc>
          <w:tcPr>
            <w:tcW w:w="1134" w:type="dxa"/>
            <w:tcBorders>
              <w:top w:val="single" w:sz="4" w:space="0" w:color="auto"/>
              <w:left w:val="single" w:sz="4" w:space="0" w:color="auto"/>
              <w:bottom w:val="single" w:sz="4" w:space="0" w:color="auto"/>
              <w:right w:val="single" w:sz="4" w:space="0" w:color="auto"/>
            </w:tcBorders>
          </w:tcPr>
          <w:p w14:paraId="48040409"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0 </w:t>
            </w:r>
          </w:p>
          <w:p w14:paraId="5D1BA409"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2 </w:t>
            </w:r>
          </w:p>
          <w:p w14:paraId="0870D426" w14:textId="77777777" w:rsidR="00CB6338" w:rsidRDefault="00CB6338">
            <w:pPr>
              <w:spacing w:after="10" w:line="240" w:lineRule="auto"/>
              <w:rPr>
                <w:rFonts w:ascii="Times New Roman" w:hAnsi="Times New Roman"/>
                <w:sz w:val="24"/>
                <w:szCs w:val="24"/>
              </w:rPr>
            </w:pPr>
          </w:p>
          <w:p w14:paraId="6B877857"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3</w:t>
            </w:r>
          </w:p>
          <w:p w14:paraId="472086D5" w14:textId="77777777" w:rsidR="00CB6338" w:rsidRDefault="00CB6338">
            <w:pPr>
              <w:spacing w:after="10" w:line="240" w:lineRule="auto"/>
              <w:rPr>
                <w:rFonts w:ascii="Times New Roman" w:hAnsi="Times New Roman"/>
                <w:sz w:val="24"/>
                <w:szCs w:val="24"/>
              </w:rPr>
            </w:pPr>
          </w:p>
          <w:p w14:paraId="45E18281"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5 </w:t>
            </w:r>
          </w:p>
          <w:p w14:paraId="775862A1" w14:textId="77777777" w:rsidR="00CB6338" w:rsidRDefault="00CB6338">
            <w:pPr>
              <w:spacing w:after="10" w:line="240" w:lineRule="auto"/>
              <w:rPr>
                <w:rFonts w:ascii="Times New Roman" w:hAnsi="Times New Roman"/>
                <w:sz w:val="24"/>
                <w:szCs w:val="24"/>
              </w:rPr>
            </w:pPr>
          </w:p>
          <w:p w14:paraId="14CCBD8A"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6 </w:t>
            </w:r>
          </w:p>
          <w:p w14:paraId="0D902523"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6 </w:t>
            </w:r>
          </w:p>
          <w:p w14:paraId="6DED668F"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 xml:space="preserve">6 </w:t>
            </w:r>
          </w:p>
          <w:p w14:paraId="47847AA7"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0</w:t>
            </w:r>
          </w:p>
        </w:tc>
      </w:tr>
      <w:tr w:rsidR="00CB6338" w14:paraId="0655265B" w14:textId="77777777" w:rsidTr="00CB6338">
        <w:tc>
          <w:tcPr>
            <w:tcW w:w="3261" w:type="dxa"/>
            <w:tcBorders>
              <w:top w:val="single" w:sz="4" w:space="0" w:color="auto"/>
              <w:left w:val="single" w:sz="4" w:space="0" w:color="auto"/>
              <w:bottom w:val="single" w:sz="4" w:space="0" w:color="auto"/>
              <w:right w:val="single" w:sz="4" w:space="0" w:color="auto"/>
            </w:tcBorders>
          </w:tcPr>
          <w:p w14:paraId="131E6C8E" w14:textId="77777777" w:rsidR="00CB6338" w:rsidRDefault="00CB6338">
            <w:pPr>
              <w:spacing w:after="10" w:line="240" w:lineRule="auto"/>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1374633" w14:textId="77777777" w:rsidR="00CB6338" w:rsidRDefault="00CB6338">
            <w:pPr>
              <w:spacing w:after="1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08CD85D" w14:textId="77777777" w:rsidR="00CB6338" w:rsidRDefault="00CB6338">
            <w:pPr>
              <w:spacing w:after="10" w:line="240" w:lineRule="auto"/>
              <w:rPr>
                <w:rFonts w:ascii="Times New Roman" w:hAnsi="Times New Roman"/>
                <w:sz w:val="24"/>
                <w:szCs w:val="24"/>
              </w:rPr>
            </w:pPr>
          </w:p>
        </w:tc>
      </w:tr>
      <w:tr w:rsidR="00CB6338" w14:paraId="30A40802" w14:textId="77777777" w:rsidTr="00CB6338">
        <w:tc>
          <w:tcPr>
            <w:tcW w:w="3261" w:type="dxa"/>
            <w:tcBorders>
              <w:top w:val="single" w:sz="4" w:space="0" w:color="auto"/>
              <w:left w:val="single" w:sz="4" w:space="0" w:color="auto"/>
              <w:bottom w:val="single" w:sz="4" w:space="0" w:color="auto"/>
              <w:right w:val="single" w:sz="4" w:space="0" w:color="auto"/>
            </w:tcBorders>
          </w:tcPr>
          <w:p w14:paraId="0BAD17E0" w14:textId="77777777" w:rsidR="00CB6338" w:rsidRDefault="00CB6338">
            <w:pPr>
              <w:spacing w:after="10" w:line="240" w:lineRule="auto"/>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A79A34D" w14:textId="77777777" w:rsidR="00CB6338" w:rsidRDefault="00CB6338">
            <w:pPr>
              <w:spacing w:after="1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77A79EA" w14:textId="77777777" w:rsidR="00CB6338" w:rsidRDefault="00CB6338">
            <w:pPr>
              <w:spacing w:after="10" w:line="240" w:lineRule="auto"/>
              <w:rPr>
                <w:rFonts w:ascii="Times New Roman" w:hAnsi="Times New Roman"/>
                <w:sz w:val="24"/>
                <w:szCs w:val="24"/>
              </w:rPr>
            </w:pPr>
          </w:p>
        </w:tc>
      </w:tr>
    </w:tbl>
    <w:p w14:paraId="1FD41443" w14:textId="77777777" w:rsidR="00CB6338" w:rsidRDefault="00CB6338" w:rsidP="00CB6338">
      <w:pPr>
        <w:spacing w:after="10"/>
        <w:jc w:val="both"/>
        <w:rPr>
          <w:rFonts w:ascii="Times New Roman" w:hAnsi="Times New Roman"/>
          <w:sz w:val="24"/>
          <w:szCs w:val="24"/>
        </w:rPr>
      </w:pPr>
    </w:p>
    <w:p w14:paraId="261A1885" w14:textId="77777777" w:rsidR="00CB6338" w:rsidRDefault="00CB6338" w:rsidP="00CB6338">
      <w:pPr>
        <w:spacing w:after="10"/>
        <w:jc w:val="both"/>
        <w:rPr>
          <w:rFonts w:ascii="Times New Roman" w:hAnsi="Times New Roman"/>
          <w:sz w:val="24"/>
          <w:szCs w:val="24"/>
        </w:rPr>
      </w:pPr>
      <w:r>
        <w:rPr>
          <w:rFonts w:ascii="Times New Roman" w:hAnsi="Times New Roman"/>
          <w:b/>
          <w:bCs/>
          <w:sz w:val="24"/>
          <w:szCs w:val="24"/>
        </w:rPr>
        <w:t>Количество баллов</w:t>
      </w:r>
      <w:r>
        <w:rPr>
          <w:rFonts w:ascii="Times New Roman" w:hAnsi="Times New Roman"/>
          <w:sz w:val="24"/>
          <w:szCs w:val="24"/>
        </w:rPr>
        <w:t xml:space="preserve"> _____ </w:t>
      </w:r>
    </w:p>
    <w:p w14:paraId="522B7969" w14:textId="77777777" w:rsidR="00CB6338" w:rsidRDefault="00CB6338" w:rsidP="00CB6338">
      <w:pPr>
        <w:spacing w:after="10"/>
        <w:jc w:val="both"/>
        <w:rPr>
          <w:rFonts w:ascii="Times New Roman" w:hAnsi="Times New Roman"/>
          <w:sz w:val="24"/>
          <w:szCs w:val="24"/>
        </w:rPr>
      </w:pPr>
    </w:p>
    <w:p w14:paraId="68DD9BD7" w14:textId="77777777" w:rsidR="00CB6338" w:rsidRDefault="00CB6338" w:rsidP="00CB6338">
      <w:pPr>
        <w:spacing w:after="10"/>
        <w:jc w:val="both"/>
        <w:rPr>
          <w:rFonts w:ascii="Times New Roman" w:hAnsi="Times New Roman"/>
          <w:sz w:val="24"/>
          <w:szCs w:val="24"/>
        </w:rPr>
      </w:pPr>
      <w:r>
        <w:rPr>
          <w:rFonts w:ascii="Times New Roman" w:hAnsi="Times New Roman"/>
          <w:sz w:val="24"/>
          <w:szCs w:val="24"/>
        </w:rPr>
        <w:t xml:space="preserve">Выберите предпочтительный для вас инвестиционный профиль, наилучшим образом отражающий вашу готовность нести риск, с учетом итогового балла, полученного в соответствии с анкетой выше. </w:t>
      </w:r>
    </w:p>
    <w:p w14:paraId="18B07A20" w14:textId="77777777" w:rsidR="00CB6338" w:rsidRDefault="00CB6338" w:rsidP="00CB6338">
      <w:pPr>
        <w:spacing w:after="10"/>
        <w:jc w:val="both"/>
        <w:rPr>
          <w:rFonts w:ascii="Times New Roman" w:hAnsi="Times New Roman"/>
          <w:sz w:val="24"/>
          <w:szCs w:val="24"/>
        </w:rPr>
      </w:pPr>
    </w:p>
    <w:tbl>
      <w:tblPr>
        <w:tblStyle w:val="a3"/>
        <w:tblW w:w="9924" w:type="dxa"/>
        <w:tblInd w:w="-431" w:type="dxa"/>
        <w:tblLook w:val="04A0" w:firstRow="1" w:lastRow="0" w:firstColumn="1" w:lastColumn="0" w:noHBand="0" w:noVBand="1"/>
      </w:tblPr>
      <w:tblGrid>
        <w:gridCol w:w="2002"/>
        <w:gridCol w:w="2546"/>
        <w:gridCol w:w="2895"/>
        <w:gridCol w:w="2481"/>
      </w:tblGrid>
      <w:tr w:rsidR="00CB6338" w14:paraId="1C8B3D9C" w14:textId="77777777" w:rsidTr="00CB6338">
        <w:tc>
          <w:tcPr>
            <w:tcW w:w="1986" w:type="dxa"/>
            <w:tcBorders>
              <w:top w:val="single" w:sz="4" w:space="0" w:color="auto"/>
              <w:left w:val="single" w:sz="4" w:space="0" w:color="auto"/>
              <w:bottom w:val="single" w:sz="4" w:space="0" w:color="auto"/>
              <w:right w:val="single" w:sz="4" w:space="0" w:color="auto"/>
            </w:tcBorders>
          </w:tcPr>
          <w:p w14:paraId="4549CA22" w14:textId="77777777" w:rsidR="00CB6338" w:rsidRDefault="00CB6338">
            <w:pPr>
              <w:spacing w:after="1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3ADC5025"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Доступен для всех клиентов</w:t>
            </w:r>
          </w:p>
        </w:tc>
        <w:tc>
          <w:tcPr>
            <w:tcW w:w="2902" w:type="dxa"/>
            <w:tcBorders>
              <w:top w:val="single" w:sz="4" w:space="0" w:color="auto"/>
              <w:left w:val="single" w:sz="4" w:space="0" w:color="auto"/>
              <w:bottom w:val="single" w:sz="4" w:space="0" w:color="auto"/>
              <w:right w:val="single" w:sz="4" w:space="0" w:color="auto"/>
            </w:tcBorders>
            <w:hideMark/>
          </w:tcPr>
          <w:p w14:paraId="30FB7475"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Доступен для клиентов с итоговым баллом 15 и более</w:t>
            </w:r>
          </w:p>
        </w:tc>
        <w:tc>
          <w:tcPr>
            <w:tcW w:w="2485" w:type="dxa"/>
            <w:tcBorders>
              <w:top w:val="single" w:sz="4" w:space="0" w:color="auto"/>
              <w:left w:val="single" w:sz="4" w:space="0" w:color="auto"/>
              <w:bottom w:val="single" w:sz="4" w:space="0" w:color="auto"/>
              <w:right w:val="single" w:sz="4" w:space="0" w:color="auto"/>
            </w:tcBorders>
            <w:hideMark/>
          </w:tcPr>
          <w:p w14:paraId="39AF7E40"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Доступен для клиентов с итоговым баллом 25 и более</w:t>
            </w:r>
          </w:p>
        </w:tc>
      </w:tr>
      <w:tr w:rsidR="00CB6338" w14:paraId="6A159628" w14:textId="77777777" w:rsidTr="00CB6338">
        <w:tc>
          <w:tcPr>
            <w:tcW w:w="1986" w:type="dxa"/>
            <w:tcBorders>
              <w:top w:val="single" w:sz="4" w:space="0" w:color="auto"/>
              <w:left w:val="single" w:sz="4" w:space="0" w:color="auto"/>
              <w:bottom w:val="single" w:sz="4" w:space="0" w:color="auto"/>
              <w:right w:val="single" w:sz="4" w:space="0" w:color="auto"/>
            </w:tcBorders>
            <w:hideMark/>
          </w:tcPr>
          <w:p w14:paraId="24C753C7"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Выберите инвестиционный профиль</w:t>
            </w:r>
          </w:p>
        </w:tc>
        <w:tc>
          <w:tcPr>
            <w:tcW w:w="2551" w:type="dxa"/>
            <w:tcBorders>
              <w:top w:val="single" w:sz="4" w:space="0" w:color="auto"/>
              <w:left w:val="single" w:sz="4" w:space="0" w:color="auto"/>
              <w:bottom w:val="single" w:sz="4" w:space="0" w:color="auto"/>
              <w:right w:val="single" w:sz="4" w:space="0" w:color="auto"/>
            </w:tcBorders>
            <w:hideMark/>
          </w:tcPr>
          <w:p w14:paraId="0DE5C56C" w14:textId="77777777" w:rsidR="00CB6338" w:rsidRDefault="00CB6338">
            <w:pPr>
              <w:spacing w:after="10" w:line="240" w:lineRule="auto"/>
              <w:jc w:val="center"/>
              <w:rPr>
                <w:rFonts w:ascii="Times New Roman" w:hAnsi="Times New Roman"/>
                <w:sz w:val="24"/>
                <w:szCs w:val="24"/>
              </w:rPr>
            </w:pPr>
            <w:r>
              <w:rPr>
                <w:rFonts w:ascii="Times New Roman" w:hAnsi="Times New Roman"/>
                <w:sz w:val="24"/>
                <w:szCs w:val="24"/>
              </w:rPr>
              <w:t>Консервативный</w:t>
            </w:r>
          </w:p>
        </w:tc>
        <w:tc>
          <w:tcPr>
            <w:tcW w:w="2902" w:type="dxa"/>
            <w:tcBorders>
              <w:top w:val="single" w:sz="4" w:space="0" w:color="auto"/>
              <w:left w:val="single" w:sz="4" w:space="0" w:color="auto"/>
              <w:bottom w:val="single" w:sz="4" w:space="0" w:color="auto"/>
              <w:right w:val="single" w:sz="4" w:space="0" w:color="auto"/>
            </w:tcBorders>
            <w:hideMark/>
          </w:tcPr>
          <w:p w14:paraId="42D388B1" w14:textId="77777777" w:rsidR="00CB6338" w:rsidRDefault="00CB6338">
            <w:pPr>
              <w:spacing w:after="10" w:line="240" w:lineRule="auto"/>
              <w:jc w:val="center"/>
              <w:rPr>
                <w:rFonts w:ascii="Times New Roman" w:hAnsi="Times New Roman"/>
                <w:sz w:val="24"/>
                <w:szCs w:val="24"/>
              </w:rPr>
            </w:pPr>
            <w:r>
              <w:rPr>
                <w:rFonts w:ascii="Times New Roman" w:hAnsi="Times New Roman"/>
                <w:sz w:val="24"/>
                <w:szCs w:val="24"/>
              </w:rPr>
              <w:t>Умеренный</w:t>
            </w:r>
          </w:p>
        </w:tc>
        <w:tc>
          <w:tcPr>
            <w:tcW w:w="2485" w:type="dxa"/>
            <w:tcBorders>
              <w:top w:val="single" w:sz="4" w:space="0" w:color="auto"/>
              <w:left w:val="single" w:sz="4" w:space="0" w:color="auto"/>
              <w:bottom w:val="single" w:sz="4" w:space="0" w:color="auto"/>
              <w:right w:val="single" w:sz="4" w:space="0" w:color="auto"/>
            </w:tcBorders>
            <w:hideMark/>
          </w:tcPr>
          <w:p w14:paraId="482FBA94" w14:textId="77777777" w:rsidR="00CB6338" w:rsidRDefault="00CB6338">
            <w:pPr>
              <w:spacing w:after="10" w:line="240" w:lineRule="auto"/>
              <w:jc w:val="center"/>
              <w:rPr>
                <w:rFonts w:ascii="Times New Roman" w:hAnsi="Times New Roman"/>
                <w:sz w:val="24"/>
                <w:szCs w:val="24"/>
              </w:rPr>
            </w:pPr>
            <w:r>
              <w:rPr>
                <w:rFonts w:ascii="Times New Roman" w:hAnsi="Times New Roman"/>
                <w:sz w:val="24"/>
                <w:szCs w:val="24"/>
              </w:rPr>
              <w:t>Агрессивный</w:t>
            </w:r>
          </w:p>
        </w:tc>
      </w:tr>
      <w:tr w:rsidR="00CB6338" w14:paraId="3022F7CE" w14:textId="77777777" w:rsidTr="00CB6338">
        <w:tc>
          <w:tcPr>
            <w:tcW w:w="1986" w:type="dxa"/>
            <w:tcBorders>
              <w:top w:val="single" w:sz="4" w:space="0" w:color="auto"/>
              <w:left w:val="single" w:sz="4" w:space="0" w:color="auto"/>
              <w:bottom w:val="single" w:sz="4" w:space="0" w:color="auto"/>
              <w:right w:val="single" w:sz="4" w:space="0" w:color="auto"/>
            </w:tcBorders>
            <w:hideMark/>
          </w:tcPr>
          <w:p w14:paraId="592E66EE"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Цель инвестирования</w:t>
            </w:r>
          </w:p>
        </w:tc>
        <w:tc>
          <w:tcPr>
            <w:tcW w:w="2551" w:type="dxa"/>
            <w:tcBorders>
              <w:top w:val="single" w:sz="4" w:space="0" w:color="auto"/>
              <w:left w:val="single" w:sz="4" w:space="0" w:color="auto"/>
              <w:bottom w:val="single" w:sz="4" w:space="0" w:color="auto"/>
              <w:right w:val="single" w:sz="4" w:space="0" w:color="auto"/>
            </w:tcBorders>
            <w:hideMark/>
          </w:tcPr>
          <w:p w14:paraId="642F8F9A"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В первую очередь сохранить инвестированные средства. Вы определяете себя как консервативного инвестора, для которого даже минимальный риск снижения стоимости имущества нежелателен.</w:t>
            </w:r>
          </w:p>
        </w:tc>
        <w:tc>
          <w:tcPr>
            <w:tcW w:w="2902" w:type="dxa"/>
            <w:tcBorders>
              <w:top w:val="single" w:sz="4" w:space="0" w:color="auto"/>
              <w:left w:val="single" w:sz="4" w:space="0" w:color="auto"/>
              <w:bottom w:val="single" w:sz="4" w:space="0" w:color="auto"/>
              <w:right w:val="single" w:sz="4" w:space="0" w:color="auto"/>
            </w:tcBorders>
            <w:hideMark/>
          </w:tcPr>
          <w:p w14:paraId="0FA4EA4E"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Увеличить стоимость инвестиций и для этого вы готовы нести умеренный риск снижения их стоимости. Вы определяете себя как инвестора, воспринимающего риск как адекватную плату за возможность получения дохода в будущем, но не готового брать на себя значительные риски потерь.</w:t>
            </w:r>
          </w:p>
        </w:tc>
        <w:tc>
          <w:tcPr>
            <w:tcW w:w="2485" w:type="dxa"/>
            <w:tcBorders>
              <w:top w:val="single" w:sz="4" w:space="0" w:color="auto"/>
              <w:left w:val="single" w:sz="4" w:space="0" w:color="auto"/>
              <w:bottom w:val="single" w:sz="4" w:space="0" w:color="auto"/>
              <w:right w:val="single" w:sz="4" w:space="0" w:color="auto"/>
            </w:tcBorders>
            <w:hideMark/>
          </w:tcPr>
          <w:p w14:paraId="44BD6044"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Значительно приумножить сумму инвестиций, принимая существенный риск. Вы определяете себя как агрессивного инвестора, осознающего, что портфель, ориентированный на получение высокой доходности, сопряжен с высоким риском получения убытка.</w:t>
            </w:r>
          </w:p>
        </w:tc>
      </w:tr>
      <w:tr w:rsidR="00CB6338" w14:paraId="561B6E21" w14:textId="77777777" w:rsidTr="00CB6338">
        <w:tc>
          <w:tcPr>
            <w:tcW w:w="1986" w:type="dxa"/>
            <w:tcBorders>
              <w:top w:val="single" w:sz="4" w:space="0" w:color="auto"/>
              <w:left w:val="single" w:sz="4" w:space="0" w:color="auto"/>
              <w:bottom w:val="single" w:sz="4" w:space="0" w:color="auto"/>
              <w:right w:val="single" w:sz="4" w:space="0" w:color="auto"/>
            </w:tcBorders>
            <w:hideMark/>
          </w:tcPr>
          <w:p w14:paraId="48897147"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Ожидаемая доходность, % годовых</w:t>
            </w:r>
          </w:p>
        </w:tc>
        <w:tc>
          <w:tcPr>
            <w:tcW w:w="2551" w:type="dxa"/>
            <w:tcBorders>
              <w:top w:val="single" w:sz="4" w:space="0" w:color="auto"/>
              <w:left w:val="single" w:sz="4" w:space="0" w:color="auto"/>
              <w:bottom w:val="single" w:sz="4" w:space="0" w:color="auto"/>
              <w:right w:val="single" w:sz="4" w:space="0" w:color="auto"/>
            </w:tcBorders>
            <w:hideMark/>
          </w:tcPr>
          <w:p w14:paraId="5BCB89A8" w14:textId="77777777" w:rsidR="00CB6338" w:rsidRDefault="00CB6338">
            <w:pPr>
              <w:spacing w:after="10" w:line="240" w:lineRule="auto"/>
              <w:jc w:val="center"/>
              <w:rPr>
                <w:rFonts w:ascii="Times New Roman" w:hAnsi="Times New Roman"/>
                <w:sz w:val="24"/>
                <w:szCs w:val="24"/>
              </w:rPr>
            </w:pPr>
            <w:r>
              <w:rPr>
                <w:rFonts w:ascii="Times New Roman" w:hAnsi="Times New Roman"/>
                <w:sz w:val="24"/>
                <w:szCs w:val="24"/>
              </w:rPr>
              <w:t>До 15%</w:t>
            </w:r>
          </w:p>
        </w:tc>
        <w:tc>
          <w:tcPr>
            <w:tcW w:w="2902" w:type="dxa"/>
            <w:tcBorders>
              <w:top w:val="single" w:sz="4" w:space="0" w:color="auto"/>
              <w:left w:val="single" w:sz="4" w:space="0" w:color="auto"/>
              <w:bottom w:val="single" w:sz="4" w:space="0" w:color="auto"/>
              <w:right w:val="single" w:sz="4" w:space="0" w:color="auto"/>
            </w:tcBorders>
            <w:hideMark/>
          </w:tcPr>
          <w:p w14:paraId="2A6CDC35" w14:textId="77777777" w:rsidR="00CB6338" w:rsidRDefault="00CB6338">
            <w:pPr>
              <w:spacing w:after="10" w:line="240" w:lineRule="auto"/>
              <w:jc w:val="center"/>
              <w:rPr>
                <w:rFonts w:ascii="Times New Roman" w:hAnsi="Times New Roman"/>
                <w:sz w:val="24"/>
                <w:szCs w:val="24"/>
              </w:rPr>
            </w:pPr>
            <w:r>
              <w:rPr>
                <w:rFonts w:ascii="Times New Roman" w:hAnsi="Times New Roman"/>
                <w:sz w:val="24"/>
                <w:szCs w:val="24"/>
              </w:rPr>
              <w:t>10-20%</w:t>
            </w:r>
          </w:p>
        </w:tc>
        <w:tc>
          <w:tcPr>
            <w:tcW w:w="2485" w:type="dxa"/>
            <w:tcBorders>
              <w:top w:val="single" w:sz="4" w:space="0" w:color="auto"/>
              <w:left w:val="single" w:sz="4" w:space="0" w:color="auto"/>
              <w:bottom w:val="single" w:sz="4" w:space="0" w:color="auto"/>
              <w:right w:val="single" w:sz="4" w:space="0" w:color="auto"/>
            </w:tcBorders>
            <w:hideMark/>
          </w:tcPr>
          <w:p w14:paraId="2D489F7E" w14:textId="77777777" w:rsidR="00CB6338" w:rsidRDefault="00CB6338">
            <w:pPr>
              <w:spacing w:after="10" w:line="240" w:lineRule="auto"/>
              <w:jc w:val="center"/>
              <w:rPr>
                <w:rFonts w:ascii="Times New Roman" w:hAnsi="Times New Roman"/>
                <w:sz w:val="24"/>
                <w:szCs w:val="24"/>
              </w:rPr>
            </w:pPr>
            <w:r>
              <w:rPr>
                <w:rFonts w:ascii="Times New Roman" w:hAnsi="Times New Roman"/>
                <w:sz w:val="24"/>
                <w:szCs w:val="24"/>
              </w:rPr>
              <w:t>20% и более</w:t>
            </w:r>
          </w:p>
        </w:tc>
      </w:tr>
      <w:tr w:rsidR="00CB6338" w14:paraId="67E66E4A" w14:textId="77777777" w:rsidTr="00CB6338">
        <w:trPr>
          <w:trHeight w:val="821"/>
        </w:trPr>
        <w:tc>
          <w:tcPr>
            <w:tcW w:w="1986" w:type="dxa"/>
            <w:tcBorders>
              <w:top w:val="single" w:sz="4" w:space="0" w:color="auto"/>
              <w:left w:val="single" w:sz="4" w:space="0" w:color="auto"/>
              <w:bottom w:val="single" w:sz="4" w:space="0" w:color="auto"/>
              <w:right w:val="single" w:sz="4" w:space="0" w:color="auto"/>
            </w:tcBorders>
            <w:hideMark/>
          </w:tcPr>
          <w:p w14:paraId="755CBB28"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Допустимый риск</w:t>
            </w:r>
          </w:p>
        </w:tc>
        <w:tc>
          <w:tcPr>
            <w:tcW w:w="2551" w:type="dxa"/>
            <w:tcBorders>
              <w:top w:val="single" w:sz="4" w:space="0" w:color="auto"/>
              <w:left w:val="single" w:sz="4" w:space="0" w:color="auto"/>
              <w:bottom w:val="single" w:sz="4" w:space="0" w:color="auto"/>
              <w:right w:val="single" w:sz="4" w:space="0" w:color="auto"/>
            </w:tcBorders>
            <w:hideMark/>
          </w:tcPr>
          <w:p w14:paraId="0184DF34" w14:textId="77777777" w:rsidR="00CB6338" w:rsidRDefault="00CB6338">
            <w:pPr>
              <w:spacing w:after="10" w:line="240" w:lineRule="auto"/>
              <w:jc w:val="center"/>
              <w:rPr>
                <w:rFonts w:ascii="Times New Roman" w:hAnsi="Times New Roman"/>
                <w:sz w:val="24"/>
                <w:szCs w:val="24"/>
              </w:rPr>
            </w:pPr>
            <w:r>
              <w:rPr>
                <w:rFonts w:ascii="Times New Roman" w:hAnsi="Times New Roman"/>
                <w:sz w:val="24"/>
                <w:szCs w:val="24"/>
              </w:rPr>
              <w:t>15%</w:t>
            </w:r>
          </w:p>
        </w:tc>
        <w:tc>
          <w:tcPr>
            <w:tcW w:w="2902" w:type="dxa"/>
            <w:tcBorders>
              <w:top w:val="single" w:sz="4" w:space="0" w:color="auto"/>
              <w:left w:val="single" w:sz="4" w:space="0" w:color="auto"/>
              <w:bottom w:val="single" w:sz="4" w:space="0" w:color="auto"/>
              <w:right w:val="single" w:sz="4" w:space="0" w:color="auto"/>
            </w:tcBorders>
            <w:hideMark/>
          </w:tcPr>
          <w:p w14:paraId="61737022" w14:textId="77777777" w:rsidR="00CB6338" w:rsidRDefault="00CB6338">
            <w:pPr>
              <w:spacing w:after="10" w:line="240" w:lineRule="auto"/>
              <w:jc w:val="center"/>
              <w:rPr>
                <w:rFonts w:ascii="Times New Roman" w:hAnsi="Times New Roman"/>
                <w:sz w:val="24"/>
                <w:szCs w:val="24"/>
              </w:rPr>
            </w:pPr>
            <w:r>
              <w:rPr>
                <w:rFonts w:ascii="Times New Roman" w:hAnsi="Times New Roman"/>
                <w:sz w:val="24"/>
                <w:szCs w:val="24"/>
              </w:rPr>
              <w:t>25%</w:t>
            </w:r>
          </w:p>
        </w:tc>
        <w:tc>
          <w:tcPr>
            <w:tcW w:w="2485" w:type="dxa"/>
            <w:tcBorders>
              <w:top w:val="single" w:sz="4" w:space="0" w:color="auto"/>
              <w:left w:val="single" w:sz="4" w:space="0" w:color="auto"/>
              <w:bottom w:val="single" w:sz="4" w:space="0" w:color="auto"/>
              <w:right w:val="single" w:sz="4" w:space="0" w:color="auto"/>
            </w:tcBorders>
            <w:hideMark/>
          </w:tcPr>
          <w:p w14:paraId="24A1A292" w14:textId="77777777" w:rsidR="00CB6338" w:rsidRDefault="00CB6338">
            <w:pPr>
              <w:spacing w:after="10" w:line="240" w:lineRule="auto"/>
              <w:jc w:val="center"/>
              <w:rPr>
                <w:rFonts w:ascii="Times New Roman" w:hAnsi="Times New Roman"/>
                <w:sz w:val="24"/>
                <w:szCs w:val="24"/>
              </w:rPr>
            </w:pPr>
            <w:r>
              <w:rPr>
                <w:rFonts w:ascii="Times New Roman" w:hAnsi="Times New Roman"/>
                <w:sz w:val="24"/>
                <w:szCs w:val="24"/>
              </w:rPr>
              <w:t>40%</w:t>
            </w:r>
          </w:p>
        </w:tc>
      </w:tr>
      <w:tr w:rsidR="00CB6338" w14:paraId="0F5E6C7E" w14:textId="77777777" w:rsidTr="00CB6338">
        <w:trPr>
          <w:trHeight w:val="829"/>
        </w:trPr>
        <w:tc>
          <w:tcPr>
            <w:tcW w:w="1986" w:type="dxa"/>
            <w:tcBorders>
              <w:top w:val="single" w:sz="4" w:space="0" w:color="auto"/>
              <w:left w:val="single" w:sz="4" w:space="0" w:color="auto"/>
              <w:bottom w:val="single" w:sz="4" w:space="0" w:color="auto"/>
              <w:right w:val="single" w:sz="4" w:space="0" w:color="auto"/>
            </w:tcBorders>
            <w:hideMark/>
          </w:tcPr>
          <w:p w14:paraId="0E21F004" w14:textId="77777777" w:rsidR="00CB6338" w:rsidRDefault="00CB6338">
            <w:pPr>
              <w:spacing w:after="10" w:line="240" w:lineRule="auto"/>
              <w:rPr>
                <w:rFonts w:ascii="Times New Roman" w:hAnsi="Times New Roman"/>
                <w:sz w:val="24"/>
                <w:szCs w:val="24"/>
              </w:rPr>
            </w:pPr>
            <w:r>
              <w:rPr>
                <w:rFonts w:ascii="Times New Roman" w:hAnsi="Times New Roman"/>
                <w:sz w:val="24"/>
                <w:szCs w:val="24"/>
              </w:rPr>
              <w:t>Инвестиционный горизонт</w:t>
            </w:r>
          </w:p>
        </w:tc>
        <w:tc>
          <w:tcPr>
            <w:tcW w:w="2551" w:type="dxa"/>
            <w:tcBorders>
              <w:top w:val="single" w:sz="4" w:space="0" w:color="auto"/>
              <w:left w:val="single" w:sz="4" w:space="0" w:color="auto"/>
              <w:bottom w:val="single" w:sz="4" w:space="0" w:color="auto"/>
              <w:right w:val="single" w:sz="4" w:space="0" w:color="auto"/>
            </w:tcBorders>
            <w:hideMark/>
          </w:tcPr>
          <w:p w14:paraId="470188D8" w14:textId="77777777" w:rsidR="00CB6338" w:rsidRDefault="00CB6338">
            <w:pPr>
              <w:spacing w:after="10" w:line="240" w:lineRule="auto"/>
              <w:jc w:val="center"/>
              <w:rPr>
                <w:rFonts w:ascii="Times New Roman" w:hAnsi="Times New Roman"/>
                <w:sz w:val="24"/>
                <w:szCs w:val="24"/>
              </w:rPr>
            </w:pPr>
            <w:r>
              <w:rPr>
                <w:rFonts w:ascii="Times New Roman" w:hAnsi="Times New Roman"/>
                <w:sz w:val="24"/>
                <w:szCs w:val="24"/>
              </w:rPr>
              <w:t>12 месяцев</w:t>
            </w:r>
          </w:p>
        </w:tc>
        <w:tc>
          <w:tcPr>
            <w:tcW w:w="2902" w:type="dxa"/>
            <w:tcBorders>
              <w:top w:val="single" w:sz="4" w:space="0" w:color="auto"/>
              <w:left w:val="single" w:sz="4" w:space="0" w:color="auto"/>
              <w:bottom w:val="single" w:sz="4" w:space="0" w:color="auto"/>
              <w:right w:val="single" w:sz="4" w:space="0" w:color="auto"/>
            </w:tcBorders>
            <w:hideMark/>
          </w:tcPr>
          <w:p w14:paraId="20EB9392" w14:textId="77777777" w:rsidR="00CB6338" w:rsidRDefault="00CB6338">
            <w:pPr>
              <w:spacing w:after="10" w:line="240" w:lineRule="auto"/>
              <w:jc w:val="center"/>
              <w:rPr>
                <w:rFonts w:ascii="Times New Roman" w:hAnsi="Times New Roman"/>
                <w:sz w:val="24"/>
                <w:szCs w:val="24"/>
              </w:rPr>
            </w:pPr>
            <w:r>
              <w:rPr>
                <w:rFonts w:ascii="Times New Roman" w:hAnsi="Times New Roman"/>
                <w:sz w:val="24"/>
                <w:szCs w:val="24"/>
              </w:rPr>
              <w:t>12 месяцев</w:t>
            </w:r>
          </w:p>
        </w:tc>
        <w:tc>
          <w:tcPr>
            <w:tcW w:w="2485" w:type="dxa"/>
            <w:tcBorders>
              <w:top w:val="single" w:sz="4" w:space="0" w:color="auto"/>
              <w:left w:val="single" w:sz="4" w:space="0" w:color="auto"/>
              <w:bottom w:val="single" w:sz="4" w:space="0" w:color="auto"/>
              <w:right w:val="single" w:sz="4" w:space="0" w:color="auto"/>
            </w:tcBorders>
            <w:hideMark/>
          </w:tcPr>
          <w:p w14:paraId="08891E5C" w14:textId="77777777" w:rsidR="00CB6338" w:rsidRDefault="00CB6338">
            <w:pPr>
              <w:spacing w:after="10" w:line="240" w:lineRule="auto"/>
              <w:jc w:val="center"/>
              <w:rPr>
                <w:rFonts w:ascii="Times New Roman" w:hAnsi="Times New Roman"/>
                <w:sz w:val="24"/>
                <w:szCs w:val="24"/>
              </w:rPr>
            </w:pPr>
            <w:r>
              <w:rPr>
                <w:rFonts w:ascii="Times New Roman" w:hAnsi="Times New Roman"/>
                <w:sz w:val="24"/>
                <w:szCs w:val="24"/>
              </w:rPr>
              <w:t>12 месяцев</w:t>
            </w:r>
          </w:p>
        </w:tc>
      </w:tr>
    </w:tbl>
    <w:p w14:paraId="3474D2AD" w14:textId="77777777" w:rsidR="00CB6338" w:rsidRDefault="00CB6338" w:rsidP="00CB6338">
      <w:pPr>
        <w:spacing w:after="10"/>
        <w:jc w:val="both"/>
        <w:rPr>
          <w:rFonts w:ascii="Times New Roman" w:hAnsi="Times New Roman"/>
          <w:sz w:val="24"/>
          <w:szCs w:val="24"/>
        </w:rPr>
      </w:pPr>
    </w:p>
    <w:p w14:paraId="00C2F378" w14:textId="32669766" w:rsidR="00CB6338" w:rsidRDefault="00CB6338" w:rsidP="00CB6338">
      <w:pPr>
        <w:spacing w:after="10"/>
        <w:jc w:val="both"/>
        <w:rPr>
          <w:rFonts w:ascii="Times New Roman" w:hAnsi="Times New Roman"/>
          <w:sz w:val="24"/>
          <w:szCs w:val="24"/>
        </w:rPr>
      </w:pPr>
      <w:r>
        <w:rPr>
          <w:rFonts w:ascii="Times New Roman" w:hAnsi="Times New Roman"/>
          <w:sz w:val="24"/>
          <w:szCs w:val="24"/>
        </w:rPr>
        <w:t xml:space="preserve">Выбранный инвестиционный профиль (заполняется сотрудником </w:t>
      </w:r>
      <w:r w:rsidR="00373348">
        <w:rPr>
          <w:rFonts w:ascii="Times New Roman" w:hAnsi="Times New Roman"/>
          <w:sz w:val="24"/>
          <w:szCs w:val="24"/>
        </w:rPr>
        <w:t>А</w:t>
      </w:r>
      <w:r>
        <w:rPr>
          <w:rFonts w:ascii="Times New Roman" w:hAnsi="Times New Roman"/>
          <w:sz w:val="24"/>
          <w:szCs w:val="24"/>
        </w:rPr>
        <w:t>О «НСФК»):</w:t>
      </w:r>
    </w:p>
    <w:p w14:paraId="5202F40C" w14:textId="77777777" w:rsidR="00CB6338" w:rsidRDefault="00CB6338" w:rsidP="00CB6338">
      <w:pPr>
        <w:spacing w:after="10"/>
        <w:jc w:val="both"/>
        <w:rPr>
          <w:rFonts w:ascii="Times New Roman" w:hAnsi="Times New Roman"/>
          <w:sz w:val="24"/>
          <w:szCs w:val="24"/>
        </w:rPr>
      </w:pPr>
    </w:p>
    <w:p w14:paraId="565945B4" w14:textId="77777777" w:rsidR="00CB6338" w:rsidRDefault="00CB6338" w:rsidP="00CB6338">
      <w:pPr>
        <w:spacing w:after="10"/>
        <w:jc w:val="both"/>
        <w:rPr>
          <w:rFonts w:ascii="Times New Roman" w:hAnsi="Times New Roman"/>
          <w:sz w:val="24"/>
          <w:szCs w:val="24"/>
        </w:rPr>
      </w:pPr>
      <w:r>
        <w:rPr>
          <w:rFonts w:ascii="Times New Roman" w:hAnsi="Times New Roman"/>
          <w:sz w:val="24"/>
          <w:szCs w:val="24"/>
        </w:rPr>
        <w:t xml:space="preserve">На основании информации, предоставленной Учредителем управления, определен инвестиционный профиль Учредителя управления: </w:t>
      </w:r>
    </w:p>
    <w:p w14:paraId="39D3EB6C" w14:textId="77777777" w:rsidR="00CB6338" w:rsidRDefault="00CB6338" w:rsidP="00CB6338">
      <w:pPr>
        <w:spacing w:after="10"/>
        <w:jc w:val="both"/>
        <w:rPr>
          <w:rFonts w:ascii="Times New Roman" w:hAnsi="Times New Roman"/>
          <w:sz w:val="24"/>
          <w:szCs w:val="24"/>
        </w:rPr>
      </w:pPr>
    </w:p>
    <w:p w14:paraId="11FB70B1" w14:textId="77777777" w:rsidR="00CB6338" w:rsidRDefault="00CB6338" w:rsidP="00CB6338">
      <w:pPr>
        <w:spacing w:after="10"/>
        <w:jc w:val="both"/>
        <w:rPr>
          <w:rFonts w:ascii="Times New Roman" w:hAnsi="Times New Roman"/>
          <w:sz w:val="24"/>
          <w:szCs w:val="24"/>
        </w:rPr>
      </w:pPr>
      <w:r>
        <w:rPr>
          <w:rFonts w:ascii="Times New Roman" w:hAnsi="Times New Roman"/>
          <w:b/>
          <w:bCs/>
          <w:sz w:val="24"/>
          <w:szCs w:val="24"/>
        </w:rPr>
        <w:t>Инвестиционный профиль</w:t>
      </w:r>
      <w:r>
        <w:rPr>
          <w:rFonts w:ascii="Times New Roman" w:hAnsi="Times New Roman"/>
          <w:sz w:val="24"/>
          <w:szCs w:val="24"/>
        </w:rPr>
        <w:t xml:space="preserve">            </w:t>
      </w:r>
      <w:r>
        <w:rPr>
          <w:rFonts w:ascii="Times New Roman" w:hAnsi="Times New Roman"/>
          <w:b/>
          <w:bCs/>
          <w:sz w:val="24"/>
          <w:szCs w:val="24"/>
        </w:rPr>
        <w:t>Консервативный / Умеренный / Агрессивный</w:t>
      </w:r>
      <w:r>
        <w:rPr>
          <w:rFonts w:ascii="Times New Roman" w:hAnsi="Times New Roman"/>
          <w:sz w:val="24"/>
          <w:szCs w:val="24"/>
        </w:rPr>
        <w:t xml:space="preserve"> </w:t>
      </w:r>
    </w:p>
    <w:p w14:paraId="761F03B3" w14:textId="77777777" w:rsidR="00CB6338" w:rsidRDefault="00CB6338" w:rsidP="00CB6338">
      <w:pPr>
        <w:spacing w:after="10"/>
        <w:jc w:val="both"/>
        <w:rPr>
          <w:rFonts w:ascii="Times New Roman" w:hAnsi="Times New Roman"/>
          <w:sz w:val="24"/>
          <w:szCs w:val="24"/>
        </w:rPr>
      </w:pPr>
    </w:p>
    <w:p w14:paraId="1EDDDC38" w14:textId="77777777" w:rsidR="00CB6338" w:rsidRDefault="00CB6338" w:rsidP="00CB6338">
      <w:pPr>
        <w:spacing w:after="10"/>
        <w:jc w:val="both"/>
        <w:rPr>
          <w:rFonts w:ascii="Times New Roman" w:hAnsi="Times New Roman"/>
          <w:sz w:val="24"/>
          <w:szCs w:val="24"/>
        </w:rPr>
      </w:pPr>
      <w:r>
        <w:rPr>
          <w:rFonts w:ascii="Times New Roman" w:hAnsi="Times New Roman"/>
          <w:sz w:val="24"/>
          <w:szCs w:val="24"/>
        </w:rPr>
        <w:t xml:space="preserve">При составлении настоящего инвестиционного профиля Управляющий полагается на указания и информацию, предоставленную Учредителем управления, и не обязан проверять достоверность предоставленной информации. Риск недостоверной информации, предоставленной Учредителем управления, лежит на самом Учредителе управления. Учредитель управления обязан информировать Управляющего об изменении обстоятельств и информации в инвестиционном профиле в течение 5 рабочих дней с момента возникновения таких изменений. </w:t>
      </w:r>
    </w:p>
    <w:p w14:paraId="4056234A" w14:textId="77777777" w:rsidR="00CB6338" w:rsidRDefault="00CB6338" w:rsidP="00CB6338">
      <w:pPr>
        <w:spacing w:after="10"/>
        <w:jc w:val="both"/>
        <w:rPr>
          <w:rFonts w:ascii="Times New Roman" w:hAnsi="Times New Roman"/>
          <w:sz w:val="24"/>
          <w:szCs w:val="24"/>
        </w:rPr>
      </w:pPr>
    </w:p>
    <w:p w14:paraId="4394AAA5" w14:textId="77777777" w:rsidR="00CB6338" w:rsidRDefault="00CB6338" w:rsidP="00CB6338">
      <w:pPr>
        <w:spacing w:after="10"/>
        <w:jc w:val="both"/>
        <w:rPr>
          <w:rFonts w:ascii="Times New Roman" w:hAnsi="Times New Roman"/>
          <w:sz w:val="24"/>
          <w:szCs w:val="24"/>
        </w:rPr>
      </w:pPr>
      <w:r>
        <w:rPr>
          <w:rFonts w:ascii="Times New Roman" w:hAnsi="Times New Roman"/>
          <w:sz w:val="24"/>
          <w:szCs w:val="24"/>
        </w:rPr>
        <w:t xml:space="preserve">Учредитель управления                                                  Управляющий                           </w:t>
      </w:r>
    </w:p>
    <w:p w14:paraId="396350D6" w14:textId="77777777" w:rsidR="00CB6338" w:rsidRDefault="00CB6338" w:rsidP="00CB6338">
      <w:pPr>
        <w:spacing w:after="10"/>
        <w:jc w:val="both"/>
        <w:rPr>
          <w:rFonts w:ascii="Times New Roman" w:hAnsi="Times New Roman"/>
          <w:sz w:val="24"/>
          <w:szCs w:val="24"/>
        </w:rPr>
      </w:pPr>
    </w:p>
    <w:p w14:paraId="3220F3DD" w14:textId="77777777" w:rsidR="00CB6338" w:rsidRDefault="00CB6338" w:rsidP="00CB6338">
      <w:pPr>
        <w:spacing w:after="10"/>
        <w:jc w:val="both"/>
        <w:rPr>
          <w:rFonts w:ascii="Times New Roman" w:hAnsi="Times New Roman"/>
          <w:sz w:val="24"/>
          <w:szCs w:val="24"/>
        </w:rPr>
      </w:pPr>
      <w:r>
        <w:rPr>
          <w:rFonts w:ascii="Times New Roman" w:hAnsi="Times New Roman"/>
          <w:sz w:val="24"/>
          <w:szCs w:val="24"/>
        </w:rPr>
        <w:t>____________/_______________________/                  ___________/____________________/</w:t>
      </w:r>
    </w:p>
    <w:p w14:paraId="0C7FDD67" w14:textId="77777777" w:rsidR="00CB6338" w:rsidRDefault="00CB6338" w:rsidP="00CB6338">
      <w:pPr>
        <w:spacing w:after="10" w:line="259" w:lineRule="auto"/>
        <w:jc w:val="center"/>
        <w:rPr>
          <w:rFonts w:ascii="Times New Roman" w:eastAsiaTheme="minorHAnsi" w:hAnsi="Times New Roman"/>
          <w:b/>
          <w:bCs/>
          <w:sz w:val="24"/>
          <w:szCs w:val="24"/>
        </w:rPr>
      </w:pPr>
    </w:p>
    <w:p w14:paraId="3B06C19B" w14:textId="77777777" w:rsidR="00CB6338" w:rsidRDefault="00CB6338" w:rsidP="00CB6338">
      <w:pPr>
        <w:spacing w:after="10" w:line="259" w:lineRule="auto"/>
        <w:jc w:val="center"/>
        <w:rPr>
          <w:rFonts w:ascii="Times New Roman" w:eastAsiaTheme="minorHAnsi" w:hAnsi="Times New Roman"/>
          <w:b/>
          <w:bCs/>
          <w:sz w:val="24"/>
          <w:szCs w:val="24"/>
        </w:rPr>
      </w:pPr>
    </w:p>
    <w:p w14:paraId="605184BA" w14:textId="77777777" w:rsidR="00D70D3D" w:rsidRDefault="00D70D3D" w:rsidP="00D70D3D">
      <w:pPr>
        <w:spacing w:after="10"/>
        <w:jc w:val="right"/>
        <w:rPr>
          <w:rFonts w:ascii="Times New Roman" w:hAnsi="Times New Roman"/>
          <w:b/>
          <w:bCs/>
          <w:sz w:val="24"/>
          <w:szCs w:val="24"/>
        </w:rPr>
      </w:pPr>
    </w:p>
    <w:p w14:paraId="4E7C2AB2" w14:textId="77777777" w:rsidR="00D70D3D" w:rsidRDefault="00D70D3D" w:rsidP="00D70D3D">
      <w:pPr>
        <w:spacing w:after="10"/>
        <w:jc w:val="right"/>
        <w:rPr>
          <w:rFonts w:ascii="Times New Roman" w:hAnsi="Times New Roman"/>
          <w:b/>
          <w:bCs/>
          <w:sz w:val="24"/>
          <w:szCs w:val="24"/>
        </w:rPr>
      </w:pPr>
    </w:p>
    <w:p w14:paraId="78154091" w14:textId="77777777" w:rsidR="00D70D3D" w:rsidRDefault="00D70D3D" w:rsidP="00D70D3D">
      <w:pPr>
        <w:spacing w:after="10"/>
        <w:jc w:val="right"/>
        <w:rPr>
          <w:rFonts w:ascii="Times New Roman" w:hAnsi="Times New Roman"/>
          <w:b/>
          <w:bCs/>
          <w:sz w:val="24"/>
          <w:szCs w:val="24"/>
        </w:rPr>
      </w:pPr>
    </w:p>
    <w:p w14:paraId="53D0C418" w14:textId="77777777" w:rsidR="00D70D3D" w:rsidRDefault="00D70D3D" w:rsidP="00D70D3D">
      <w:pPr>
        <w:spacing w:after="10"/>
        <w:jc w:val="right"/>
        <w:rPr>
          <w:rFonts w:ascii="Times New Roman" w:hAnsi="Times New Roman"/>
          <w:b/>
          <w:bCs/>
          <w:sz w:val="24"/>
          <w:szCs w:val="24"/>
        </w:rPr>
      </w:pPr>
    </w:p>
    <w:p w14:paraId="0C12F438" w14:textId="77777777" w:rsidR="00D70D3D" w:rsidRDefault="00D70D3D" w:rsidP="00D70D3D">
      <w:pPr>
        <w:spacing w:after="10"/>
        <w:jc w:val="right"/>
        <w:rPr>
          <w:rFonts w:ascii="Times New Roman" w:hAnsi="Times New Roman"/>
          <w:b/>
          <w:bCs/>
          <w:sz w:val="24"/>
          <w:szCs w:val="24"/>
        </w:rPr>
      </w:pPr>
    </w:p>
    <w:p w14:paraId="1AF43A0E" w14:textId="77777777" w:rsidR="00D70D3D" w:rsidRDefault="00D70D3D" w:rsidP="00D70D3D">
      <w:pPr>
        <w:spacing w:after="10"/>
        <w:jc w:val="right"/>
        <w:rPr>
          <w:rFonts w:ascii="Times New Roman" w:hAnsi="Times New Roman"/>
          <w:b/>
          <w:bCs/>
          <w:sz w:val="24"/>
          <w:szCs w:val="24"/>
        </w:rPr>
      </w:pPr>
    </w:p>
    <w:p w14:paraId="622CD729" w14:textId="77777777" w:rsidR="00D70D3D" w:rsidRDefault="00D70D3D" w:rsidP="00D70D3D">
      <w:pPr>
        <w:spacing w:after="10"/>
        <w:jc w:val="right"/>
        <w:rPr>
          <w:rFonts w:ascii="Times New Roman" w:hAnsi="Times New Roman"/>
          <w:b/>
          <w:bCs/>
          <w:sz w:val="24"/>
          <w:szCs w:val="24"/>
        </w:rPr>
      </w:pPr>
    </w:p>
    <w:p w14:paraId="5FAF850E" w14:textId="77777777" w:rsidR="00D70D3D" w:rsidRDefault="00D70D3D" w:rsidP="00D70D3D">
      <w:pPr>
        <w:spacing w:after="10"/>
        <w:jc w:val="right"/>
        <w:rPr>
          <w:rFonts w:ascii="Times New Roman" w:hAnsi="Times New Roman"/>
          <w:b/>
          <w:bCs/>
          <w:sz w:val="24"/>
          <w:szCs w:val="24"/>
        </w:rPr>
      </w:pPr>
    </w:p>
    <w:p w14:paraId="1D75B421" w14:textId="77777777" w:rsidR="00D70D3D" w:rsidRDefault="00D70D3D" w:rsidP="00D70D3D">
      <w:pPr>
        <w:spacing w:after="10"/>
        <w:jc w:val="right"/>
        <w:rPr>
          <w:rFonts w:ascii="Times New Roman" w:hAnsi="Times New Roman"/>
          <w:b/>
          <w:bCs/>
          <w:sz w:val="24"/>
          <w:szCs w:val="24"/>
        </w:rPr>
      </w:pPr>
    </w:p>
    <w:p w14:paraId="61F7F00A" w14:textId="77777777" w:rsidR="00D70D3D" w:rsidRDefault="00D70D3D" w:rsidP="00D70D3D">
      <w:pPr>
        <w:spacing w:after="10"/>
        <w:jc w:val="right"/>
        <w:rPr>
          <w:rFonts w:ascii="Times New Roman" w:hAnsi="Times New Roman"/>
          <w:b/>
          <w:bCs/>
          <w:sz w:val="24"/>
          <w:szCs w:val="24"/>
        </w:rPr>
      </w:pPr>
    </w:p>
    <w:p w14:paraId="1AD95C70" w14:textId="77777777" w:rsidR="00D70D3D" w:rsidRDefault="00D70D3D" w:rsidP="00D70D3D">
      <w:pPr>
        <w:spacing w:after="10"/>
        <w:jc w:val="right"/>
        <w:rPr>
          <w:rFonts w:ascii="Times New Roman" w:hAnsi="Times New Roman"/>
          <w:b/>
          <w:bCs/>
          <w:sz w:val="24"/>
          <w:szCs w:val="24"/>
        </w:rPr>
      </w:pPr>
    </w:p>
    <w:p w14:paraId="0A0DBF2C" w14:textId="77777777" w:rsidR="00D70D3D" w:rsidRDefault="00D70D3D" w:rsidP="00D70D3D">
      <w:pPr>
        <w:spacing w:after="10"/>
        <w:jc w:val="right"/>
        <w:rPr>
          <w:rFonts w:ascii="Times New Roman" w:hAnsi="Times New Roman"/>
          <w:b/>
          <w:bCs/>
          <w:sz w:val="24"/>
          <w:szCs w:val="24"/>
        </w:rPr>
      </w:pPr>
    </w:p>
    <w:p w14:paraId="57E30FA1" w14:textId="77777777" w:rsidR="00D70D3D" w:rsidRDefault="00D70D3D" w:rsidP="00D70D3D">
      <w:pPr>
        <w:spacing w:after="10"/>
        <w:jc w:val="right"/>
        <w:rPr>
          <w:rFonts w:ascii="Times New Roman" w:hAnsi="Times New Roman"/>
          <w:b/>
          <w:bCs/>
          <w:sz w:val="24"/>
          <w:szCs w:val="24"/>
        </w:rPr>
      </w:pPr>
    </w:p>
    <w:p w14:paraId="48010C91" w14:textId="77777777" w:rsidR="00D70D3D" w:rsidRDefault="00D70D3D" w:rsidP="00D70D3D">
      <w:pPr>
        <w:spacing w:after="10"/>
        <w:jc w:val="right"/>
        <w:rPr>
          <w:rFonts w:ascii="Times New Roman" w:hAnsi="Times New Roman"/>
          <w:b/>
          <w:bCs/>
          <w:sz w:val="24"/>
          <w:szCs w:val="24"/>
        </w:rPr>
      </w:pPr>
    </w:p>
    <w:p w14:paraId="5DE06C65" w14:textId="77777777" w:rsidR="00D70D3D" w:rsidRDefault="00D70D3D" w:rsidP="00D70D3D">
      <w:pPr>
        <w:spacing w:after="10"/>
        <w:jc w:val="right"/>
        <w:rPr>
          <w:rFonts w:ascii="Times New Roman" w:hAnsi="Times New Roman"/>
          <w:b/>
          <w:bCs/>
          <w:sz w:val="24"/>
          <w:szCs w:val="24"/>
        </w:rPr>
      </w:pPr>
    </w:p>
    <w:p w14:paraId="18BADC02" w14:textId="77777777" w:rsidR="00D70D3D" w:rsidRDefault="00D70D3D" w:rsidP="00D70D3D">
      <w:pPr>
        <w:spacing w:after="10"/>
        <w:jc w:val="right"/>
        <w:rPr>
          <w:rFonts w:ascii="Times New Roman" w:hAnsi="Times New Roman"/>
          <w:b/>
          <w:bCs/>
          <w:sz w:val="24"/>
          <w:szCs w:val="24"/>
        </w:rPr>
      </w:pPr>
    </w:p>
    <w:p w14:paraId="5F49A010" w14:textId="77777777" w:rsidR="00D70D3D" w:rsidRDefault="00D70D3D" w:rsidP="00D70D3D">
      <w:pPr>
        <w:spacing w:after="10"/>
        <w:jc w:val="right"/>
        <w:rPr>
          <w:rFonts w:ascii="Times New Roman" w:hAnsi="Times New Roman"/>
          <w:b/>
          <w:bCs/>
          <w:sz w:val="24"/>
          <w:szCs w:val="24"/>
        </w:rPr>
      </w:pPr>
    </w:p>
    <w:p w14:paraId="403A4CDB" w14:textId="77777777" w:rsidR="00D70D3D" w:rsidRDefault="00D70D3D" w:rsidP="00D70D3D">
      <w:pPr>
        <w:spacing w:after="10"/>
        <w:jc w:val="right"/>
        <w:rPr>
          <w:rFonts w:ascii="Times New Roman" w:hAnsi="Times New Roman"/>
          <w:b/>
          <w:bCs/>
          <w:sz w:val="24"/>
          <w:szCs w:val="24"/>
        </w:rPr>
      </w:pPr>
    </w:p>
    <w:p w14:paraId="6DB7A892" w14:textId="77777777" w:rsidR="00D70D3D" w:rsidRDefault="00D70D3D" w:rsidP="00D70D3D">
      <w:pPr>
        <w:spacing w:after="10"/>
        <w:jc w:val="right"/>
        <w:rPr>
          <w:rFonts w:ascii="Times New Roman" w:hAnsi="Times New Roman"/>
          <w:b/>
          <w:bCs/>
          <w:sz w:val="24"/>
          <w:szCs w:val="24"/>
        </w:rPr>
      </w:pPr>
    </w:p>
    <w:p w14:paraId="34A86C35" w14:textId="428AA8AA" w:rsidR="00D70D3D" w:rsidRDefault="00D70D3D" w:rsidP="00D70D3D">
      <w:pPr>
        <w:spacing w:after="10"/>
        <w:jc w:val="right"/>
        <w:rPr>
          <w:rFonts w:ascii="Times New Roman" w:hAnsi="Times New Roman"/>
          <w:b/>
          <w:bCs/>
          <w:sz w:val="24"/>
          <w:szCs w:val="24"/>
        </w:rPr>
      </w:pPr>
    </w:p>
    <w:p w14:paraId="5C756A5B" w14:textId="1F7E14C7" w:rsidR="00D70D3D" w:rsidRDefault="00D70D3D" w:rsidP="00D70D3D">
      <w:pPr>
        <w:spacing w:after="10"/>
        <w:jc w:val="right"/>
        <w:rPr>
          <w:rFonts w:ascii="Times New Roman" w:hAnsi="Times New Roman"/>
          <w:b/>
          <w:bCs/>
          <w:sz w:val="24"/>
          <w:szCs w:val="24"/>
        </w:rPr>
      </w:pPr>
    </w:p>
    <w:p w14:paraId="42EFE977" w14:textId="08DC4589" w:rsidR="00D70D3D" w:rsidRDefault="00D70D3D" w:rsidP="00D70D3D">
      <w:pPr>
        <w:spacing w:after="10"/>
        <w:jc w:val="right"/>
        <w:rPr>
          <w:rFonts w:ascii="Times New Roman" w:hAnsi="Times New Roman"/>
          <w:b/>
          <w:bCs/>
          <w:sz w:val="24"/>
          <w:szCs w:val="24"/>
        </w:rPr>
      </w:pPr>
    </w:p>
    <w:p w14:paraId="0564614E" w14:textId="77777777" w:rsidR="00D70D3D" w:rsidRDefault="00D70D3D" w:rsidP="00D70D3D">
      <w:pPr>
        <w:spacing w:after="10"/>
        <w:jc w:val="right"/>
        <w:rPr>
          <w:rFonts w:ascii="Times New Roman" w:hAnsi="Times New Roman"/>
          <w:b/>
          <w:bCs/>
          <w:sz w:val="24"/>
          <w:szCs w:val="24"/>
        </w:rPr>
      </w:pPr>
    </w:p>
    <w:p w14:paraId="4AC4A062" w14:textId="77777777" w:rsidR="00D70D3D" w:rsidRDefault="00D70D3D" w:rsidP="00D70D3D">
      <w:pPr>
        <w:spacing w:after="10"/>
        <w:jc w:val="right"/>
        <w:rPr>
          <w:rFonts w:ascii="Times New Roman" w:hAnsi="Times New Roman"/>
          <w:b/>
          <w:bCs/>
          <w:sz w:val="24"/>
          <w:szCs w:val="24"/>
        </w:rPr>
      </w:pPr>
    </w:p>
    <w:p w14:paraId="49A57DD5" w14:textId="77777777" w:rsidR="00D70D3D" w:rsidRDefault="00D70D3D" w:rsidP="00D70D3D">
      <w:pPr>
        <w:spacing w:after="10"/>
        <w:jc w:val="right"/>
        <w:rPr>
          <w:rFonts w:ascii="Times New Roman" w:hAnsi="Times New Roman"/>
          <w:b/>
          <w:bCs/>
          <w:sz w:val="24"/>
          <w:szCs w:val="24"/>
        </w:rPr>
      </w:pPr>
    </w:p>
    <w:p w14:paraId="6552CF0B" w14:textId="77777777" w:rsidR="00D70D3D" w:rsidRDefault="00D70D3D" w:rsidP="00D70D3D">
      <w:pPr>
        <w:spacing w:after="10"/>
        <w:jc w:val="right"/>
        <w:rPr>
          <w:rFonts w:ascii="Times New Roman" w:hAnsi="Times New Roman"/>
          <w:b/>
          <w:bCs/>
          <w:sz w:val="24"/>
          <w:szCs w:val="24"/>
        </w:rPr>
      </w:pPr>
    </w:p>
    <w:p w14:paraId="3D7ACFDB" w14:textId="77777777" w:rsidR="00D70D3D" w:rsidRDefault="00D70D3D" w:rsidP="00D70D3D">
      <w:pPr>
        <w:spacing w:after="10"/>
        <w:jc w:val="right"/>
        <w:rPr>
          <w:rFonts w:ascii="Times New Roman" w:hAnsi="Times New Roman"/>
          <w:b/>
          <w:bCs/>
          <w:sz w:val="24"/>
          <w:szCs w:val="24"/>
        </w:rPr>
      </w:pPr>
    </w:p>
    <w:p w14:paraId="00606643" w14:textId="22800A4C" w:rsidR="00D70D3D" w:rsidRDefault="00D70D3D" w:rsidP="00D70D3D">
      <w:pPr>
        <w:spacing w:after="10"/>
        <w:jc w:val="right"/>
        <w:rPr>
          <w:rFonts w:ascii="Times New Roman" w:hAnsi="Times New Roman"/>
          <w:b/>
          <w:bCs/>
          <w:sz w:val="24"/>
          <w:szCs w:val="24"/>
        </w:rPr>
      </w:pPr>
      <w:r>
        <w:rPr>
          <w:rFonts w:ascii="Times New Roman" w:hAnsi="Times New Roman"/>
          <w:b/>
          <w:bCs/>
          <w:sz w:val="24"/>
          <w:szCs w:val="24"/>
        </w:rPr>
        <w:lastRenderedPageBreak/>
        <w:t>Приложение 2</w:t>
      </w:r>
    </w:p>
    <w:p w14:paraId="0B850C1E" w14:textId="77777777" w:rsidR="00CB6338" w:rsidRDefault="00CB6338" w:rsidP="00CB6338">
      <w:pPr>
        <w:spacing w:after="10" w:line="259" w:lineRule="auto"/>
        <w:jc w:val="center"/>
        <w:rPr>
          <w:rFonts w:ascii="Times New Roman" w:eastAsiaTheme="minorHAnsi" w:hAnsi="Times New Roman"/>
          <w:b/>
          <w:bCs/>
          <w:sz w:val="24"/>
          <w:szCs w:val="24"/>
        </w:rPr>
      </w:pPr>
    </w:p>
    <w:p w14:paraId="289CD53F" w14:textId="3CBF21EB" w:rsidR="00CB6338" w:rsidRPr="00CB6338" w:rsidRDefault="00CB6338" w:rsidP="00CB6338">
      <w:pPr>
        <w:spacing w:after="10" w:line="259" w:lineRule="auto"/>
        <w:jc w:val="center"/>
        <w:rPr>
          <w:rFonts w:ascii="Times New Roman" w:eastAsiaTheme="minorHAnsi" w:hAnsi="Times New Roman"/>
          <w:b/>
          <w:bCs/>
          <w:sz w:val="24"/>
          <w:szCs w:val="24"/>
        </w:rPr>
      </w:pPr>
      <w:r w:rsidRPr="00CB6338">
        <w:rPr>
          <w:rFonts w:ascii="Times New Roman" w:eastAsiaTheme="minorHAnsi" w:hAnsi="Times New Roman"/>
          <w:b/>
          <w:bCs/>
          <w:sz w:val="24"/>
          <w:szCs w:val="24"/>
        </w:rPr>
        <w:t>Анкета для определения инвестиционного профиля</w:t>
      </w:r>
    </w:p>
    <w:p w14:paraId="5688486D" w14:textId="472A289D" w:rsidR="00CB6338" w:rsidRDefault="00CB6338" w:rsidP="00D70D3D">
      <w:pPr>
        <w:spacing w:after="10" w:line="259" w:lineRule="auto"/>
        <w:jc w:val="center"/>
        <w:rPr>
          <w:rFonts w:ascii="Times New Roman" w:eastAsiaTheme="minorHAnsi" w:hAnsi="Times New Roman"/>
          <w:b/>
          <w:bCs/>
          <w:sz w:val="24"/>
          <w:szCs w:val="24"/>
        </w:rPr>
      </w:pPr>
      <w:r w:rsidRPr="00CB6338">
        <w:rPr>
          <w:rFonts w:ascii="Times New Roman" w:eastAsiaTheme="minorHAnsi" w:hAnsi="Times New Roman"/>
          <w:b/>
          <w:bCs/>
          <w:sz w:val="24"/>
          <w:szCs w:val="24"/>
        </w:rPr>
        <w:t>Учредителя управления юридического лица, не являющегося квалифицированным инвестором</w:t>
      </w:r>
    </w:p>
    <w:p w14:paraId="3764F9F5" w14:textId="77777777" w:rsidR="00D70D3D" w:rsidRPr="00CB6338" w:rsidRDefault="00D70D3D" w:rsidP="00D70D3D">
      <w:pPr>
        <w:spacing w:after="10" w:line="259" w:lineRule="auto"/>
        <w:jc w:val="center"/>
        <w:rPr>
          <w:rFonts w:ascii="Times New Roman" w:eastAsiaTheme="minorHAnsi" w:hAnsi="Times New Roman"/>
          <w:sz w:val="24"/>
          <w:szCs w:val="24"/>
        </w:rPr>
      </w:pPr>
    </w:p>
    <w:tbl>
      <w:tblPr>
        <w:tblStyle w:val="1"/>
        <w:tblW w:w="10065" w:type="dxa"/>
        <w:tblInd w:w="-431" w:type="dxa"/>
        <w:tblLook w:val="04A0" w:firstRow="1" w:lastRow="0" w:firstColumn="1" w:lastColumn="0" w:noHBand="0" w:noVBand="1"/>
      </w:tblPr>
      <w:tblGrid>
        <w:gridCol w:w="4254"/>
        <w:gridCol w:w="4677"/>
        <w:gridCol w:w="1134"/>
      </w:tblGrid>
      <w:tr w:rsidR="00CB6338" w:rsidRPr="00CB6338" w14:paraId="31BA5932" w14:textId="77777777" w:rsidTr="00447A66">
        <w:tc>
          <w:tcPr>
            <w:tcW w:w="8931" w:type="dxa"/>
            <w:gridSpan w:val="2"/>
          </w:tcPr>
          <w:p w14:paraId="454F5A5C" w14:textId="77777777" w:rsidR="00CB6338" w:rsidRPr="00CB6338" w:rsidRDefault="00CB6338" w:rsidP="00CB6338">
            <w:pPr>
              <w:spacing w:after="10" w:line="259" w:lineRule="auto"/>
              <w:jc w:val="both"/>
              <w:rPr>
                <w:rFonts w:ascii="Times New Roman" w:eastAsiaTheme="minorHAnsi" w:hAnsi="Times New Roman"/>
                <w:sz w:val="24"/>
                <w:szCs w:val="24"/>
              </w:rPr>
            </w:pPr>
          </w:p>
          <w:p w14:paraId="104A5052" w14:textId="77777777"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sz w:val="24"/>
                <w:szCs w:val="24"/>
              </w:rPr>
              <w:t>Дата и время составления «__</w:t>
            </w:r>
            <w:proofErr w:type="gramStart"/>
            <w:r w:rsidRPr="00CB6338">
              <w:rPr>
                <w:rFonts w:ascii="Times New Roman" w:eastAsiaTheme="minorHAnsi" w:hAnsi="Times New Roman"/>
                <w:sz w:val="24"/>
                <w:szCs w:val="24"/>
              </w:rPr>
              <w:t>_»_</w:t>
            </w:r>
            <w:proofErr w:type="gramEnd"/>
            <w:r w:rsidRPr="00CB6338">
              <w:rPr>
                <w:rFonts w:ascii="Times New Roman" w:eastAsiaTheme="minorHAnsi" w:hAnsi="Times New Roman"/>
                <w:sz w:val="24"/>
                <w:szCs w:val="24"/>
              </w:rPr>
              <w:t xml:space="preserve">_____________ 20__ г. ____ ч.____ мин. </w:t>
            </w:r>
          </w:p>
          <w:p w14:paraId="0DF8058D" w14:textId="77777777" w:rsidR="00CB6338" w:rsidRPr="00CB6338" w:rsidRDefault="00CB6338" w:rsidP="00CB6338">
            <w:pPr>
              <w:spacing w:after="10" w:line="259" w:lineRule="auto"/>
              <w:jc w:val="both"/>
              <w:rPr>
                <w:rFonts w:ascii="Times New Roman" w:eastAsiaTheme="minorHAnsi" w:hAnsi="Times New Roman"/>
                <w:sz w:val="24"/>
                <w:szCs w:val="24"/>
              </w:rPr>
            </w:pPr>
          </w:p>
        </w:tc>
        <w:tc>
          <w:tcPr>
            <w:tcW w:w="1134" w:type="dxa"/>
          </w:tcPr>
          <w:p w14:paraId="7EF9A8B1" w14:textId="77777777" w:rsidR="00CB6338" w:rsidRPr="00CB6338" w:rsidRDefault="00CB6338" w:rsidP="00CB6338">
            <w:pPr>
              <w:spacing w:after="10" w:line="259" w:lineRule="auto"/>
              <w:jc w:val="both"/>
              <w:rPr>
                <w:rFonts w:ascii="Times New Roman" w:eastAsiaTheme="minorHAnsi" w:hAnsi="Times New Roman"/>
                <w:sz w:val="24"/>
                <w:szCs w:val="24"/>
              </w:rPr>
            </w:pPr>
          </w:p>
          <w:p w14:paraId="4AC99087" w14:textId="77777777"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sz w:val="24"/>
                <w:szCs w:val="24"/>
              </w:rPr>
              <w:t>Баллы</w:t>
            </w:r>
          </w:p>
        </w:tc>
      </w:tr>
      <w:tr w:rsidR="00CB6338" w:rsidRPr="00CB6338" w14:paraId="2966E462" w14:textId="77777777" w:rsidTr="00447A66">
        <w:tc>
          <w:tcPr>
            <w:tcW w:w="4254" w:type="dxa"/>
          </w:tcPr>
          <w:p w14:paraId="54FC97F3"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Полное наименование Учредителя управления</w:t>
            </w:r>
          </w:p>
        </w:tc>
        <w:tc>
          <w:tcPr>
            <w:tcW w:w="5811" w:type="dxa"/>
            <w:gridSpan w:val="2"/>
          </w:tcPr>
          <w:p w14:paraId="795E155F" w14:textId="77777777" w:rsidR="00CB6338" w:rsidRPr="00CB6338" w:rsidRDefault="00CB6338" w:rsidP="00CB6338">
            <w:pPr>
              <w:spacing w:after="10" w:line="259" w:lineRule="auto"/>
              <w:jc w:val="both"/>
              <w:rPr>
                <w:rFonts w:ascii="Times New Roman" w:eastAsiaTheme="minorHAnsi" w:hAnsi="Times New Roman"/>
                <w:sz w:val="24"/>
                <w:szCs w:val="24"/>
              </w:rPr>
            </w:pPr>
          </w:p>
        </w:tc>
      </w:tr>
      <w:tr w:rsidR="00CB6338" w:rsidRPr="00CB6338" w14:paraId="79C36A5E" w14:textId="77777777" w:rsidTr="00447A66">
        <w:tc>
          <w:tcPr>
            <w:tcW w:w="4254" w:type="dxa"/>
          </w:tcPr>
          <w:p w14:paraId="6B545BA4"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ИНН Учредителя управления</w:t>
            </w:r>
          </w:p>
        </w:tc>
        <w:tc>
          <w:tcPr>
            <w:tcW w:w="5811" w:type="dxa"/>
            <w:gridSpan w:val="2"/>
          </w:tcPr>
          <w:p w14:paraId="1E4C8CD4" w14:textId="77777777" w:rsidR="00CB6338" w:rsidRPr="00CB6338" w:rsidRDefault="00CB6338" w:rsidP="00CB6338">
            <w:pPr>
              <w:spacing w:after="10" w:line="259" w:lineRule="auto"/>
              <w:jc w:val="both"/>
              <w:rPr>
                <w:rFonts w:ascii="Times New Roman" w:eastAsiaTheme="minorHAnsi" w:hAnsi="Times New Roman"/>
                <w:sz w:val="24"/>
                <w:szCs w:val="24"/>
              </w:rPr>
            </w:pPr>
          </w:p>
        </w:tc>
      </w:tr>
      <w:tr w:rsidR="00CB6338" w:rsidRPr="00CB6338" w14:paraId="1FEB8D03" w14:textId="77777777" w:rsidTr="00447A66">
        <w:tc>
          <w:tcPr>
            <w:tcW w:w="4254" w:type="dxa"/>
          </w:tcPr>
          <w:p w14:paraId="58D491AE"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ОГРН Учредителя управления</w:t>
            </w:r>
          </w:p>
        </w:tc>
        <w:tc>
          <w:tcPr>
            <w:tcW w:w="5811" w:type="dxa"/>
            <w:gridSpan w:val="2"/>
          </w:tcPr>
          <w:p w14:paraId="6DE5B206" w14:textId="77777777" w:rsidR="00CB6338" w:rsidRPr="00CB6338" w:rsidRDefault="00CB6338" w:rsidP="00CB6338">
            <w:pPr>
              <w:spacing w:after="10" w:line="259" w:lineRule="auto"/>
              <w:jc w:val="both"/>
              <w:rPr>
                <w:rFonts w:ascii="Times New Roman" w:eastAsiaTheme="minorHAnsi" w:hAnsi="Times New Roman"/>
                <w:sz w:val="24"/>
                <w:szCs w:val="24"/>
              </w:rPr>
            </w:pPr>
          </w:p>
        </w:tc>
      </w:tr>
      <w:tr w:rsidR="00CB6338" w:rsidRPr="00CB6338" w14:paraId="20E03701" w14:textId="77777777" w:rsidTr="00447A66">
        <w:trPr>
          <w:trHeight w:val="1118"/>
        </w:trPr>
        <w:tc>
          <w:tcPr>
            <w:tcW w:w="4254" w:type="dxa"/>
          </w:tcPr>
          <w:p w14:paraId="2A8D773F"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1. Цель инвестирования (выберите один вариант)</w:t>
            </w:r>
          </w:p>
        </w:tc>
        <w:tc>
          <w:tcPr>
            <w:tcW w:w="4677" w:type="dxa"/>
          </w:tcPr>
          <w:p w14:paraId="1024667C"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 сохранить инвестированные средства </w:t>
            </w:r>
          </w:p>
          <w:p w14:paraId="5F7C582B"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 увеличить стоимость инвестиций </w:t>
            </w:r>
          </w:p>
          <w:p w14:paraId="404F6182"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значительно приумножить сумму инвестиций</w:t>
            </w:r>
          </w:p>
        </w:tc>
        <w:tc>
          <w:tcPr>
            <w:tcW w:w="1134" w:type="dxa"/>
          </w:tcPr>
          <w:p w14:paraId="405C83AE"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0 </w:t>
            </w:r>
          </w:p>
          <w:p w14:paraId="383480AE"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1 </w:t>
            </w:r>
          </w:p>
          <w:p w14:paraId="51395E37"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2</w:t>
            </w:r>
          </w:p>
        </w:tc>
      </w:tr>
      <w:tr w:rsidR="00CB6338" w:rsidRPr="00CB6338" w14:paraId="123725E5" w14:textId="77777777" w:rsidTr="00447A66">
        <w:trPr>
          <w:trHeight w:val="1261"/>
        </w:trPr>
        <w:tc>
          <w:tcPr>
            <w:tcW w:w="4254" w:type="dxa"/>
          </w:tcPr>
          <w:p w14:paraId="54AADEBB"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2. Соотношение чистых активов (активы за вычетом обязательств) к объему средств, передаваемых в доверительное управление</w:t>
            </w:r>
          </w:p>
        </w:tc>
        <w:tc>
          <w:tcPr>
            <w:tcW w:w="4677" w:type="dxa"/>
          </w:tcPr>
          <w:p w14:paraId="3A2F7CB5"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 больше 1 </w:t>
            </w:r>
          </w:p>
          <w:p w14:paraId="4ACFFE40" w14:textId="77777777" w:rsidR="00CB6338" w:rsidRPr="00CB6338" w:rsidRDefault="00CB6338" w:rsidP="00CB6338">
            <w:pPr>
              <w:spacing w:after="10" w:line="259" w:lineRule="auto"/>
              <w:rPr>
                <w:rFonts w:ascii="Times New Roman" w:eastAsiaTheme="minorHAnsi" w:hAnsi="Times New Roman"/>
                <w:sz w:val="24"/>
                <w:szCs w:val="24"/>
              </w:rPr>
            </w:pPr>
          </w:p>
          <w:p w14:paraId="2859B691"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меньше 1</w:t>
            </w:r>
          </w:p>
        </w:tc>
        <w:tc>
          <w:tcPr>
            <w:tcW w:w="1134" w:type="dxa"/>
          </w:tcPr>
          <w:p w14:paraId="14BD9FF0"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4 </w:t>
            </w:r>
          </w:p>
          <w:p w14:paraId="49AD63B3"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 </w:t>
            </w:r>
          </w:p>
          <w:p w14:paraId="1BD695A2"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0</w:t>
            </w:r>
          </w:p>
        </w:tc>
      </w:tr>
      <w:tr w:rsidR="00CB6338" w:rsidRPr="00CB6338" w14:paraId="7926257C" w14:textId="77777777" w:rsidTr="00447A66">
        <w:trPr>
          <w:trHeight w:val="1082"/>
        </w:trPr>
        <w:tc>
          <w:tcPr>
            <w:tcW w:w="4254" w:type="dxa"/>
          </w:tcPr>
          <w:p w14:paraId="68B584F3"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3. Информация о наличии специалиста или подразделения, отвечающего за инвестиционную деятельность клиента</w:t>
            </w:r>
          </w:p>
        </w:tc>
        <w:tc>
          <w:tcPr>
            <w:tcW w:w="4677" w:type="dxa"/>
          </w:tcPr>
          <w:p w14:paraId="16BA586A"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 отсутствует </w:t>
            </w:r>
          </w:p>
          <w:p w14:paraId="05DE90D6" w14:textId="77777777" w:rsidR="00CB6338" w:rsidRPr="00CB6338" w:rsidRDefault="00CB6338" w:rsidP="00CB6338">
            <w:pPr>
              <w:spacing w:after="10" w:line="259" w:lineRule="auto"/>
              <w:rPr>
                <w:rFonts w:ascii="Times New Roman" w:eastAsiaTheme="minorHAnsi" w:hAnsi="Times New Roman"/>
                <w:sz w:val="24"/>
                <w:szCs w:val="24"/>
              </w:rPr>
            </w:pPr>
          </w:p>
          <w:p w14:paraId="4667094E"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присутствует</w:t>
            </w:r>
          </w:p>
        </w:tc>
        <w:tc>
          <w:tcPr>
            <w:tcW w:w="1134" w:type="dxa"/>
          </w:tcPr>
          <w:p w14:paraId="79DCCB93"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0</w:t>
            </w:r>
          </w:p>
          <w:p w14:paraId="267AC93B" w14:textId="77777777" w:rsidR="00CB6338" w:rsidRPr="00CB6338" w:rsidRDefault="00CB6338" w:rsidP="00CB6338">
            <w:pPr>
              <w:spacing w:after="10" w:line="259" w:lineRule="auto"/>
              <w:rPr>
                <w:rFonts w:ascii="Times New Roman" w:eastAsiaTheme="minorHAnsi" w:hAnsi="Times New Roman"/>
                <w:sz w:val="24"/>
                <w:szCs w:val="24"/>
              </w:rPr>
            </w:pPr>
          </w:p>
          <w:p w14:paraId="4F86959A"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4</w:t>
            </w:r>
          </w:p>
        </w:tc>
      </w:tr>
      <w:tr w:rsidR="00CB6338" w:rsidRPr="00CB6338" w14:paraId="0AA9B603" w14:textId="77777777" w:rsidTr="00447A66">
        <w:trPr>
          <w:trHeight w:val="1126"/>
        </w:trPr>
        <w:tc>
          <w:tcPr>
            <w:tcW w:w="4254" w:type="dxa"/>
          </w:tcPr>
          <w:p w14:paraId="4778FF81"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4. Предполагаемый срок инвестирования</w:t>
            </w:r>
          </w:p>
        </w:tc>
        <w:tc>
          <w:tcPr>
            <w:tcW w:w="4677" w:type="dxa"/>
          </w:tcPr>
          <w:p w14:paraId="07EEE2A4"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 До 1 года </w:t>
            </w:r>
          </w:p>
          <w:p w14:paraId="72795AD5"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 От 1 года до 3 лет </w:t>
            </w:r>
          </w:p>
          <w:p w14:paraId="349E927E"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От 3 лет</w:t>
            </w:r>
          </w:p>
        </w:tc>
        <w:tc>
          <w:tcPr>
            <w:tcW w:w="1134" w:type="dxa"/>
          </w:tcPr>
          <w:p w14:paraId="4266C204"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0 </w:t>
            </w:r>
          </w:p>
          <w:p w14:paraId="7B2DEFE9"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1 </w:t>
            </w:r>
          </w:p>
          <w:p w14:paraId="2C59C365"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2</w:t>
            </w:r>
          </w:p>
        </w:tc>
      </w:tr>
      <w:tr w:rsidR="00CB6338" w:rsidRPr="00CB6338" w14:paraId="76D08A33" w14:textId="77777777" w:rsidTr="00447A66">
        <w:trPr>
          <w:trHeight w:val="1573"/>
        </w:trPr>
        <w:tc>
          <w:tcPr>
            <w:tcW w:w="4254" w:type="dxa"/>
          </w:tcPr>
          <w:p w14:paraId="2BB84D09"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5. Наличие операций с различными финансовыми инструментами за последний отчетный год?</w:t>
            </w:r>
          </w:p>
        </w:tc>
        <w:tc>
          <w:tcPr>
            <w:tcW w:w="4677" w:type="dxa"/>
          </w:tcPr>
          <w:p w14:paraId="587011BC"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 Не инвестировали ранее или инвестировали только в банковские депозиты </w:t>
            </w:r>
          </w:p>
          <w:p w14:paraId="5E652D5D"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 Активы компании инвестировались в паевые фонды, услуги доверительного управления </w:t>
            </w:r>
          </w:p>
          <w:p w14:paraId="6A8A4158"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 Активы компании инвестировались через брокерский счет </w:t>
            </w:r>
          </w:p>
          <w:p w14:paraId="54F9B0C6"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 Активы компании инвестировались через брокерский счет, используя рискованные инструменты (срочный рынок, FOREX и т.д.) </w:t>
            </w:r>
          </w:p>
          <w:p w14:paraId="09FF73AD" w14:textId="77777777" w:rsidR="00CB6338" w:rsidRPr="00CB6338" w:rsidRDefault="00CB6338" w:rsidP="00CB6338">
            <w:pPr>
              <w:spacing w:after="10" w:line="259" w:lineRule="auto"/>
              <w:rPr>
                <w:rFonts w:ascii="Times New Roman" w:eastAsiaTheme="minorHAnsi" w:hAnsi="Times New Roman"/>
                <w:sz w:val="24"/>
                <w:szCs w:val="24"/>
              </w:rPr>
            </w:pPr>
          </w:p>
        </w:tc>
        <w:tc>
          <w:tcPr>
            <w:tcW w:w="1134" w:type="dxa"/>
          </w:tcPr>
          <w:p w14:paraId="28055BDC"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1 </w:t>
            </w:r>
          </w:p>
          <w:p w14:paraId="70A1E09C" w14:textId="77777777" w:rsidR="00CB6338" w:rsidRPr="00CB6338" w:rsidRDefault="00CB6338" w:rsidP="00CB6338">
            <w:pPr>
              <w:spacing w:after="10" w:line="259" w:lineRule="auto"/>
              <w:rPr>
                <w:rFonts w:ascii="Times New Roman" w:eastAsiaTheme="minorHAnsi" w:hAnsi="Times New Roman"/>
                <w:sz w:val="24"/>
                <w:szCs w:val="24"/>
              </w:rPr>
            </w:pPr>
          </w:p>
          <w:p w14:paraId="0D32AAC6" w14:textId="77777777" w:rsidR="00CB6338" w:rsidRPr="00CB6338" w:rsidRDefault="00CB6338" w:rsidP="00CB6338">
            <w:pPr>
              <w:spacing w:after="10" w:line="259" w:lineRule="auto"/>
              <w:rPr>
                <w:rFonts w:ascii="Times New Roman" w:eastAsiaTheme="minorHAnsi" w:hAnsi="Times New Roman"/>
                <w:sz w:val="24"/>
                <w:szCs w:val="24"/>
              </w:rPr>
            </w:pPr>
          </w:p>
          <w:p w14:paraId="6BCE2932"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2 </w:t>
            </w:r>
          </w:p>
          <w:p w14:paraId="5F0F5700" w14:textId="77777777" w:rsidR="00CB6338" w:rsidRPr="00CB6338" w:rsidRDefault="00CB6338" w:rsidP="00CB6338">
            <w:pPr>
              <w:spacing w:after="10" w:line="259" w:lineRule="auto"/>
              <w:rPr>
                <w:rFonts w:ascii="Times New Roman" w:eastAsiaTheme="minorHAnsi" w:hAnsi="Times New Roman"/>
                <w:sz w:val="24"/>
                <w:szCs w:val="24"/>
              </w:rPr>
            </w:pPr>
          </w:p>
          <w:p w14:paraId="6A89944E" w14:textId="77777777" w:rsidR="00CB6338" w:rsidRPr="00CB6338" w:rsidRDefault="00CB6338" w:rsidP="00CB6338">
            <w:pPr>
              <w:spacing w:after="10" w:line="259" w:lineRule="auto"/>
              <w:rPr>
                <w:rFonts w:ascii="Times New Roman" w:eastAsiaTheme="minorHAnsi" w:hAnsi="Times New Roman"/>
                <w:sz w:val="24"/>
                <w:szCs w:val="24"/>
              </w:rPr>
            </w:pPr>
          </w:p>
          <w:p w14:paraId="3B0B7776"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3 </w:t>
            </w:r>
          </w:p>
          <w:p w14:paraId="41F2BEC3" w14:textId="77777777" w:rsidR="00CB6338" w:rsidRPr="00CB6338" w:rsidRDefault="00CB6338" w:rsidP="00CB6338">
            <w:pPr>
              <w:spacing w:after="10" w:line="259" w:lineRule="auto"/>
              <w:rPr>
                <w:rFonts w:ascii="Times New Roman" w:eastAsiaTheme="minorHAnsi" w:hAnsi="Times New Roman"/>
                <w:sz w:val="24"/>
                <w:szCs w:val="24"/>
              </w:rPr>
            </w:pPr>
          </w:p>
          <w:p w14:paraId="188D10F7"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4</w:t>
            </w:r>
          </w:p>
        </w:tc>
      </w:tr>
      <w:tr w:rsidR="00CB6338" w:rsidRPr="00CB6338" w14:paraId="64E27296" w14:textId="77777777" w:rsidTr="00447A66">
        <w:tc>
          <w:tcPr>
            <w:tcW w:w="4254" w:type="dxa"/>
          </w:tcPr>
          <w:p w14:paraId="3952C8C1"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6. С какой периодичностью планируете возврат активов из доверительного управления в течение календарного года?</w:t>
            </w:r>
          </w:p>
        </w:tc>
        <w:tc>
          <w:tcPr>
            <w:tcW w:w="4677" w:type="dxa"/>
          </w:tcPr>
          <w:p w14:paraId="37EC6244"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 Только при окончании планируемого срока инвестирования </w:t>
            </w:r>
          </w:p>
          <w:p w14:paraId="02828F7E"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 Не чаще одного раза за календарный год - Не чаще одного раза в квартал </w:t>
            </w:r>
          </w:p>
          <w:p w14:paraId="65C77E82"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 Чаще одного раза в квартал </w:t>
            </w:r>
          </w:p>
        </w:tc>
        <w:tc>
          <w:tcPr>
            <w:tcW w:w="1134" w:type="dxa"/>
          </w:tcPr>
          <w:p w14:paraId="314D21BD"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2 </w:t>
            </w:r>
          </w:p>
          <w:p w14:paraId="77141856" w14:textId="77777777" w:rsidR="00CB6338" w:rsidRPr="00CB6338" w:rsidRDefault="00CB6338" w:rsidP="00CB6338">
            <w:pPr>
              <w:spacing w:after="10" w:line="259" w:lineRule="auto"/>
              <w:rPr>
                <w:rFonts w:ascii="Times New Roman" w:eastAsiaTheme="minorHAnsi" w:hAnsi="Times New Roman"/>
                <w:sz w:val="24"/>
                <w:szCs w:val="24"/>
              </w:rPr>
            </w:pPr>
          </w:p>
          <w:p w14:paraId="58F6A2C9"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1</w:t>
            </w:r>
          </w:p>
          <w:p w14:paraId="08CFE97E"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0 </w:t>
            </w:r>
          </w:p>
          <w:p w14:paraId="2B3D2C8A"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0</w:t>
            </w:r>
          </w:p>
        </w:tc>
      </w:tr>
    </w:tbl>
    <w:p w14:paraId="5E52D722" w14:textId="77777777" w:rsidR="00CB6338" w:rsidRPr="00CB6338" w:rsidRDefault="00CB6338" w:rsidP="00CB6338">
      <w:pPr>
        <w:spacing w:after="10" w:line="259" w:lineRule="auto"/>
        <w:jc w:val="both"/>
        <w:rPr>
          <w:rFonts w:ascii="Times New Roman" w:eastAsiaTheme="minorHAnsi" w:hAnsi="Times New Roman"/>
          <w:sz w:val="24"/>
          <w:szCs w:val="24"/>
        </w:rPr>
      </w:pPr>
    </w:p>
    <w:p w14:paraId="2B1409BF" w14:textId="77777777"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b/>
          <w:bCs/>
          <w:sz w:val="24"/>
          <w:szCs w:val="24"/>
        </w:rPr>
        <w:lastRenderedPageBreak/>
        <w:t>Итого баллов</w:t>
      </w:r>
      <w:r w:rsidRPr="00CB6338">
        <w:rPr>
          <w:rFonts w:ascii="Times New Roman" w:eastAsiaTheme="minorHAnsi" w:hAnsi="Times New Roman"/>
          <w:sz w:val="24"/>
          <w:szCs w:val="24"/>
        </w:rPr>
        <w:t xml:space="preserve"> _____ </w:t>
      </w:r>
    </w:p>
    <w:p w14:paraId="3AC6A86C" w14:textId="77777777" w:rsidR="00CB6338" w:rsidRPr="00CB6338" w:rsidRDefault="00CB6338" w:rsidP="00CB6338">
      <w:pPr>
        <w:spacing w:after="10" w:line="259" w:lineRule="auto"/>
        <w:jc w:val="both"/>
        <w:rPr>
          <w:rFonts w:ascii="Times New Roman" w:eastAsiaTheme="minorHAnsi" w:hAnsi="Times New Roman"/>
          <w:sz w:val="24"/>
          <w:szCs w:val="24"/>
        </w:rPr>
      </w:pPr>
    </w:p>
    <w:p w14:paraId="72380E60" w14:textId="77777777"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sz w:val="24"/>
          <w:szCs w:val="24"/>
        </w:rPr>
        <w:t xml:space="preserve">Выберите предпочтительный для вас инвестиционный профиль, наилучшим образом отражающий вашу готовность нести риск, с учетом итогового балла, полученного в соответствии с анкетой выше. </w:t>
      </w:r>
    </w:p>
    <w:tbl>
      <w:tblPr>
        <w:tblStyle w:val="1"/>
        <w:tblW w:w="9924" w:type="dxa"/>
        <w:tblInd w:w="-431" w:type="dxa"/>
        <w:tblLook w:val="04A0" w:firstRow="1" w:lastRow="0" w:firstColumn="1" w:lastColumn="0" w:noHBand="0" w:noVBand="1"/>
      </w:tblPr>
      <w:tblGrid>
        <w:gridCol w:w="2002"/>
        <w:gridCol w:w="2546"/>
        <w:gridCol w:w="2895"/>
        <w:gridCol w:w="2481"/>
      </w:tblGrid>
      <w:tr w:rsidR="00CB6338" w:rsidRPr="00CB6338" w14:paraId="7C357042" w14:textId="77777777" w:rsidTr="00447A66">
        <w:tc>
          <w:tcPr>
            <w:tcW w:w="1986" w:type="dxa"/>
          </w:tcPr>
          <w:p w14:paraId="6B8C5C3A" w14:textId="77777777" w:rsidR="00CB6338" w:rsidRPr="00CB6338" w:rsidRDefault="00CB6338" w:rsidP="00CB6338">
            <w:pPr>
              <w:spacing w:after="10" w:line="259" w:lineRule="auto"/>
              <w:rPr>
                <w:rFonts w:ascii="Times New Roman" w:eastAsiaTheme="minorHAnsi" w:hAnsi="Times New Roman"/>
                <w:sz w:val="24"/>
                <w:szCs w:val="24"/>
              </w:rPr>
            </w:pPr>
          </w:p>
        </w:tc>
        <w:tc>
          <w:tcPr>
            <w:tcW w:w="2551" w:type="dxa"/>
          </w:tcPr>
          <w:p w14:paraId="02BB17E2"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Доступен для всех клиентов</w:t>
            </w:r>
          </w:p>
        </w:tc>
        <w:tc>
          <w:tcPr>
            <w:tcW w:w="2902" w:type="dxa"/>
          </w:tcPr>
          <w:p w14:paraId="5E8FE17D"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Доступен для клиентов с итоговым баллом 8 и более</w:t>
            </w:r>
          </w:p>
        </w:tc>
        <w:tc>
          <w:tcPr>
            <w:tcW w:w="2485" w:type="dxa"/>
          </w:tcPr>
          <w:p w14:paraId="50CA4E94"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Доступен для клиентов с итоговым баллом 12 и более</w:t>
            </w:r>
          </w:p>
        </w:tc>
      </w:tr>
      <w:tr w:rsidR="00CB6338" w:rsidRPr="00CB6338" w14:paraId="749ED568" w14:textId="77777777" w:rsidTr="00447A66">
        <w:tc>
          <w:tcPr>
            <w:tcW w:w="1986" w:type="dxa"/>
          </w:tcPr>
          <w:p w14:paraId="292094C8"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Выберите инвестиционный профиль</w:t>
            </w:r>
          </w:p>
        </w:tc>
        <w:tc>
          <w:tcPr>
            <w:tcW w:w="2551" w:type="dxa"/>
          </w:tcPr>
          <w:p w14:paraId="61F8796C"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Консервативный</w:t>
            </w:r>
          </w:p>
        </w:tc>
        <w:tc>
          <w:tcPr>
            <w:tcW w:w="2902" w:type="dxa"/>
          </w:tcPr>
          <w:p w14:paraId="145709FD"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Умеренный</w:t>
            </w:r>
          </w:p>
        </w:tc>
        <w:tc>
          <w:tcPr>
            <w:tcW w:w="2485" w:type="dxa"/>
          </w:tcPr>
          <w:p w14:paraId="6A26FC02"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Агрессивный</w:t>
            </w:r>
          </w:p>
        </w:tc>
      </w:tr>
      <w:tr w:rsidR="00CB6338" w:rsidRPr="00CB6338" w14:paraId="140958AF" w14:textId="77777777" w:rsidTr="00447A66">
        <w:tc>
          <w:tcPr>
            <w:tcW w:w="1986" w:type="dxa"/>
          </w:tcPr>
          <w:p w14:paraId="0C6DDA37"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Цель инвестирования</w:t>
            </w:r>
          </w:p>
        </w:tc>
        <w:tc>
          <w:tcPr>
            <w:tcW w:w="2551" w:type="dxa"/>
          </w:tcPr>
          <w:p w14:paraId="6D5924F4"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В первую очередь сохранить инвестированные средства. Вы определяете себя как консервативного инвестора, для которого даже минимальный риск снижения стоимости имущества нежелателен.</w:t>
            </w:r>
          </w:p>
        </w:tc>
        <w:tc>
          <w:tcPr>
            <w:tcW w:w="2902" w:type="dxa"/>
          </w:tcPr>
          <w:p w14:paraId="0FEB8E98"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Увеличить стоимость инвестиций и для этого вы готовы нести умеренный риск снижения их стоимости. Вы определяете себя как инвестора, воспринимающего риск как адекватную плату за возможность получения дохода в будущем, но не готового брать на себя значительные риски потерь.</w:t>
            </w:r>
          </w:p>
        </w:tc>
        <w:tc>
          <w:tcPr>
            <w:tcW w:w="2485" w:type="dxa"/>
          </w:tcPr>
          <w:p w14:paraId="5ACA0AB3"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Значительно приумножить сумму инвестиций, принимая существенный риск. Вы определяете себя как агрессивного инвестора, осознающего, что портфель, ориентированный на получение высокой доходности, сопряжен с высоким риском получения убытка.</w:t>
            </w:r>
          </w:p>
        </w:tc>
      </w:tr>
      <w:tr w:rsidR="00CB6338" w:rsidRPr="00CB6338" w14:paraId="451D3D46" w14:textId="77777777" w:rsidTr="00447A66">
        <w:tc>
          <w:tcPr>
            <w:tcW w:w="1986" w:type="dxa"/>
          </w:tcPr>
          <w:p w14:paraId="459BFB61"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Ожидаемая доходность, % годовых</w:t>
            </w:r>
          </w:p>
        </w:tc>
        <w:tc>
          <w:tcPr>
            <w:tcW w:w="2551" w:type="dxa"/>
          </w:tcPr>
          <w:p w14:paraId="0C078EDC"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До 15%</w:t>
            </w:r>
          </w:p>
        </w:tc>
        <w:tc>
          <w:tcPr>
            <w:tcW w:w="2902" w:type="dxa"/>
          </w:tcPr>
          <w:p w14:paraId="19004080"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10-20%</w:t>
            </w:r>
          </w:p>
        </w:tc>
        <w:tc>
          <w:tcPr>
            <w:tcW w:w="2485" w:type="dxa"/>
          </w:tcPr>
          <w:p w14:paraId="39B73947"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20% и более</w:t>
            </w:r>
          </w:p>
        </w:tc>
      </w:tr>
      <w:tr w:rsidR="00CB6338" w:rsidRPr="00CB6338" w14:paraId="7F67E9B1" w14:textId="77777777" w:rsidTr="00447A66">
        <w:trPr>
          <w:trHeight w:val="821"/>
        </w:trPr>
        <w:tc>
          <w:tcPr>
            <w:tcW w:w="1986" w:type="dxa"/>
          </w:tcPr>
          <w:p w14:paraId="0DC4702A"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Допустимый риск</w:t>
            </w:r>
          </w:p>
        </w:tc>
        <w:tc>
          <w:tcPr>
            <w:tcW w:w="2551" w:type="dxa"/>
          </w:tcPr>
          <w:p w14:paraId="440FA48B"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15%</w:t>
            </w:r>
          </w:p>
        </w:tc>
        <w:tc>
          <w:tcPr>
            <w:tcW w:w="2902" w:type="dxa"/>
          </w:tcPr>
          <w:p w14:paraId="2728458F"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25%</w:t>
            </w:r>
          </w:p>
        </w:tc>
        <w:tc>
          <w:tcPr>
            <w:tcW w:w="2485" w:type="dxa"/>
          </w:tcPr>
          <w:p w14:paraId="4F01495A"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40%</w:t>
            </w:r>
          </w:p>
        </w:tc>
      </w:tr>
      <w:tr w:rsidR="00CB6338" w:rsidRPr="00CB6338" w14:paraId="0CAA441A" w14:textId="77777777" w:rsidTr="00447A66">
        <w:trPr>
          <w:trHeight w:val="829"/>
        </w:trPr>
        <w:tc>
          <w:tcPr>
            <w:tcW w:w="1986" w:type="dxa"/>
          </w:tcPr>
          <w:p w14:paraId="507D3000"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Инвестиционный горизонт</w:t>
            </w:r>
          </w:p>
        </w:tc>
        <w:tc>
          <w:tcPr>
            <w:tcW w:w="2551" w:type="dxa"/>
          </w:tcPr>
          <w:p w14:paraId="6DA73DD9"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12 месяцев</w:t>
            </w:r>
          </w:p>
        </w:tc>
        <w:tc>
          <w:tcPr>
            <w:tcW w:w="2902" w:type="dxa"/>
          </w:tcPr>
          <w:p w14:paraId="43FCA378"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12 месяцев</w:t>
            </w:r>
          </w:p>
        </w:tc>
        <w:tc>
          <w:tcPr>
            <w:tcW w:w="2485" w:type="dxa"/>
          </w:tcPr>
          <w:p w14:paraId="4E181353"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12 месяцев</w:t>
            </w:r>
          </w:p>
        </w:tc>
      </w:tr>
    </w:tbl>
    <w:p w14:paraId="7B0350F7" w14:textId="77777777" w:rsidR="00CB6338" w:rsidRPr="00CB6338" w:rsidRDefault="00CB6338" w:rsidP="00CB6338">
      <w:pPr>
        <w:spacing w:after="10" w:line="259" w:lineRule="auto"/>
        <w:jc w:val="both"/>
        <w:rPr>
          <w:rFonts w:ascii="Times New Roman" w:eastAsiaTheme="minorHAnsi" w:hAnsi="Times New Roman"/>
          <w:sz w:val="24"/>
          <w:szCs w:val="24"/>
        </w:rPr>
      </w:pPr>
    </w:p>
    <w:p w14:paraId="4946046C" w14:textId="19363A7B"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sz w:val="24"/>
          <w:szCs w:val="24"/>
        </w:rPr>
        <w:t xml:space="preserve">Выбранный инвестиционный профиль (заполняется сотрудником </w:t>
      </w:r>
      <w:r w:rsidR="00373348">
        <w:rPr>
          <w:rFonts w:ascii="Times New Roman" w:eastAsiaTheme="minorHAnsi" w:hAnsi="Times New Roman"/>
          <w:sz w:val="24"/>
          <w:szCs w:val="24"/>
        </w:rPr>
        <w:t>А</w:t>
      </w:r>
      <w:r w:rsidRPr="00CB6338">
        <w:rPr>
          <w:rFonts w:ascii="Times New Roman" w:eastAsiaTheme="minorHAnsi" w:hAnsi="Times New Roman"/>
          <w:sz w:val="24"/>
          <w:szCs w:val="24"/>
        </w:rPr>
        <w:t>О «НСФК»):</w:t>
      </w:r>
    </w:p>
    <w:p w14:paraId="1E248445" w14:textId="77777777" w:rsidR="00CB6338" w:rsidRPr="00CB6338" w:rsidRDefault="00CB6338" w:rsidP="00CB6338">
      <w:pPr>
        <w:spacing w:after="10" w:line="259" w:lineRule="auto"/>
        <w:jc w:val="both"/>
        <w:rPr>
          <w:rFonts w:ascii="Times New Roman" w:eastAsiaTheme="minorHAnsi" w:hAnsi="Times New Roman"/>
          <w:sz w:val="24"/>
          <w:szCs w:val="24"/>
        </w:rPr>
      </w:pPr>
    </w:p>
    <w:p w14:paraId="79F30728" w14:textId="77777777"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sz w:val="24"/>
          <w:szCs w:val="24"/>
        </w:rPr>
        <w:t xml:space="preserve">На основании информации, предоставленной Учредителем управления, определен инвестиционный профиль Учредителя управления: </w:t>
      </w:r>
    </w:p>
    <w:p w14:paraId="7B667D4B" w14:textId="77777777" w:rsidR="00CB6338" w:rsidRPr="00CB6338" w:rsidRDefault="00CB6338" w:rsidP="00CB6338">
      <w:pPr>
        <w:spacing w:after="10" w:line="259" w:lineRule="auto"/>
        <w:jc w:val="both"/>
        <w:rPr>
          <w:rFonts w:ascii="Times New Roman" w:eastAsiaTheme="minorHAnsi" w:hAnsi="Times New Roman"/>
          <w:sz w:val="24"/>
          <w:szCs w:val="24"/>
        </w:rPr>
      </w:pPr>
    </w:p>
    <w:p w14:paraId="25E19883" w14:textId="77777777"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b/>
          <w:bCs/>
          <w:sz w:val="24"/>
          <w:szCs w:val="24"/>
        </w:rPr>
        <w:t>Инвестиционный профиль</w:t>
      </w:r>
      <w:r w:rsidRPr="00CB6338">
        <w:rPr>
          <w:rFonts w:ascii="Times New Roman" w:eastAsiaTheme="minorHAnsi" w:hAnsi="Times New Roman"/>
          <w:sz w:val="24"/>
          <w:szCs w:val="24"/>
        </w:rPr>
        <w:t xml:space="preserve">            </w:t>
      </w:r>
      <w:r w:rsidRPr="00CB6338">
        <w:rPr>
          <w:rFonts w:ascii="Times New Roman" w:eastAsiaTheme="minorHAnsi" w:hAnsi="Times New Roman"/>
          <w:b/>
          <w:bCs/>
          <w:sz w:val="24"/>
          <w:szCs w:val="24"/>
        </w:rPr>
        <w:t>Консервативный / Умеренный / Агрессивный</w:t>
      </w:r>
      <w:r w:rsidRPr="00CB6338">
        <w:rPr>
          <w:rFonts w:ascii="Times New Roman" w:eastAsiaTheme="minorHAnsi" w:hAnsi="Times New Roman"/>
          <w:sz w:val="24"/>
          <w:szCs w:val="24"/>
        </w:rPr>
        <w:t xml:space="preserve"> </w:t>
      </w:r>
    </w:p>
    <w:p w14:paraId="5AA4B394" w14:textId="77777777" w:rsidR="00CB6338" w:rsidRPr="00CB6338" w:rsidRDefault="00CB6338" w:rsidP="00CB6338">
      <w:pPr>
        <w:spacing w:after="10" w:line="259" w:lineRule="auto"/>
        <w:jc w:val="both"/>
        <w:rPr>
          <w:rFonts w:ascii="Times New Roman" w:eastAsiaTheme="minorHAnsi" w:hAnsi="Times New Roman"/>
          <w:sz w:val="24"/>
          <w:szCs w:val="24"/>
        </w:rPr>
      </w:pPr>
    </w:p>
    <w:p w14:paraId="7B8A145F" w14:textId="77777777"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sz w:val="24"/>
          <w:szCs w:val="24"/>
        </w:rPr>
        <w:t xml:space="preserve">При составлении настоящего инвестиционного профиля Управляющий полагается на указания и информацию, предоставленную Учредителем управления, и не обязан проверять достоверность предоставленной информации. Риск недостоверной информации, предоставленной Учредителем управления, лежит на самом Учредителе управления. </w:t>
      </w:r>
      <w:r w:rsidRPr="00CB6338">
        <w:rPr>
          <w:rFonts w:ascii="Times New Roman" w:eastAsiaTheme="minorHAnsi" w:hAnsi="Times New Roman"/>
          <w:sz w:val="24"/>
          <w:szCs w:val="24"/>
        </w:rPr>
        <w:lastRenderedPageBreak/>
        <w:t xml:space="preserve">Учредитель управления обязан информировать Управляющего об изменении обстоятельств и информации в инвестиционном профиле в течение 5 рабочих дней с момента возникновения таких изменений. </w:t>
      </w:r>
    </w:p>
    <w:p w14:paraId="7B3C7805" w14:textId="77777777" w:rsidR="00CB6338" w:rsidRPr="00CB6338" w:rsidRDefault="00CB6338" w:rsidP="00CB6338">
      <w:pPr>
        <w:spacing w:after="10" w:line="259" w:lineRule="auto"/>
        <w:jc w:val="both"/>
        <w:rPr>
          <w:rFonts w:ascii="Times New Roman" w:eastAsiaTheme="minorHAnsi" w:hAnsi="Times New Roman"/>
          <w:sz w:val="24"/>
          <w:szCs w:val="24"/>
        </w:rPr>
      </w:pPr>
    </w:p>
    <w:p w14:paraId="59D54D3A" w14:textId="77777777"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sz w:val="24"/>
          <w:szCs w:val="24"/>
        </w:rPr>
        <w:t xml:space="preserve">Учредитель управления                                                  Управляющий                           </w:t>
      </w:r>
    </w:p>
    <w:p w14:paraId="67009C2F" w14:textId="77777777" w:rsidR="00CB6338" w:rsidRPr="00CB6338" w:rsidRDefault="00CB6338" w:rsidP="00CB6338">
      <w:pPr>
        <w:spacing w:after="10" w:line="259" w:lineRule="auto"/>
        <w:jc w:val="both"/>
        <w:rPr>
          <w:rFonts w:ascii="Times New Roman" w:eastAsiaTheme="minorHAnsi" w:hAnsi="Times New Roman"/>
          <w:sz w:val="24"/>
          <w:szCs w:val="24"/>
        </w:rPr>
      </w:pPr>
    </w:p>
    <w:p w14:paraId="1D74A96B" w14:textId="77777777"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sz w:val="24"/>
          <w:szCs w:val="24"/>
        </w:rPr>
        <w:t>____________/_______________________/                  ___________/____________________/</w:t>
      </w:r>
    </w:p>
    <w:p w14:paraId="1F942864" w14:textId="77777777"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sz w:val="24"/>
          <w:szCs w:val="24"/>
        </w:rPr>
        <w:t xml:space="preserve">           М.П.                                                                                    М.П.</w:t>
      </w:r>
    </w:p>
    <w:p w14:paraId="1E09CEA5" w14:textId="77777777" w:rsidR="00CB6338" w:rsidRDefault="00CB6338" w:rsidP="00CB6338">
      <w:pPr>
        <w:spacing w:after="10" w:line="259" w:lineRule="auto"/>
        <w:jc w:val="center"/>
        <w:rPr>
          <w:rFonts w:ascii="Times New Roman" w:eastAsiaTheme="minorHAnsi" w:hAnsi="Times New Roman"/>
          <w:b/>
          <w:bCs/>
          <w:sz w:val="24"/>
          <w:szCs w:val="24"/>
        </w:rPr>
      </w:pPr>
    </w:p>
    <w:p w14:paraId="29D313D2" w14:textId="77777777" w:rsidR="00D70D3D" w:rsidRDefault="00D70D3D" w:rsidP="00D70D3D">
      <w:pPr>
        <w:spacing w:after="10"/>
        <w:jc w:val="right"/>
        <w:rPr>
          <w:rFonts w:ascii="Times New Roman" w:hAnsi="Times New Roman"/>
          <w:b/>
          <w:bCs/>
          <w:sz w:val="24"/>
          <w:szCs w:val="24"/>
        </w:rPr>
      </w:pPr>
    </w:p>
    <w:p w14:paraId="66A85DB4" w14:textId="77777777" w:rsidR="00D70D3D" w:rsidRDefault="00D70D3D" w:rsidP="00D70D3D">
      <w:pPr>
        <w:spacing w:after="10"/>
        <w:jc w:val="right"/>
        <w:rPr>
          <w:rFonts w:ascii="Times New Roman" w:hAnsi="Times New Roman"/>
          <w:b/>
          <w:bCs/>
          <w:sz w:val="24"/>
          <w:szCs w:val="24"/>
        </w:rPr>
      </w:pPr>
    </w:p>
    <w:p w14:paraId="2CBEE957" w14:textId="77777777" w:rsidR="00D70D3D" w:rsidRDefault="00D70D3D" w:rsidP="00D70D3D">
      <w:pPr>
        <w:spacing w:after="10"/>
        <w:jc w:val="right"/>
        <w:rPr>
          <w:rFonts w:ascii="Times New Roman" w:hAnsi="Times New Roman"/>
          <w:b/>
          <w:bCs/>
          <w:sz w:val="24"/>
          <w:szCs w:val="24"/>
        </w:rPr>
      </w:pPr>
    </w:p>
    <w:p w14:paraId="319AE335" w14:textId="77777777" w:rsidR="00D70D3D" w:rsidRDefault="00D70D3D" w:rsidP="00D70D3D">
      <w:pPr>
        <w:spacing w:after="10"/>
        <w:jc w:val="right"/>
        <w:rPr>
          <w:rFonts w:ascii="Times New Roman" w:hAnsi="Times New Roman"/>
          <w:b/>
          <w:bCs/>
          <w:sz w:val="24"/>
          <w:szCs w:val="24"/>
        </w:rPr>
      </w:pPr>
    </w:p>
    <w:p w14:paraId="2CCEB41D" w14:textId="77777777" w:rsidR="00D70D3D" w:rsidRDefault="00D70D3D" w:rsidP="00D70D3D">
      <w:pPr>
        <w:spacing w:after="10"/>
        <w:jc w:val="right"/>
        <w:rPr>
          <w:rFonts w:ascii="Times New Roman" w:hAnsi="Times New Roman"/>
          <w:b/>
          <w:bCs/>
          <w:sz w:val="24"/>
          <w:szCs w:val="24"/>
        </w:rPr>
      </w:pPr>
    </w:p>
    <w:p w14:paraId="10D0AB40" w14:textId="77777777" w:rsidR="00D70D3D" w:rsidRDefault="00D70D3D" w:rsidP="00D70D3D">
      <w:pPr>
        <w:spacing w:after="10"/>
        <w:jc w:val="right"/>
        <w:rPr>
          <w:rFonts w:ascii="Times New Roman" w:hAnsi="Times New Roman"/>
          <w:b/>
          <w:bCs/>
          <w:sz w:val="24"/>
          <w:szCs w:val="24"/>
        </w:rPr>
      </w:pPr>
    </w:p>
    <w:p w14:paraId="1B3B54C0" w14:textId="77777777" w:rsidR="00D70D3D" w:rsidRDefault="00D70D3D" w:rsidP="00D70D3D">
      <w:pPr>
        <w:spacing w:after="10"/>
        <w:jc w:val="right"/>
        <w:rPr>
          <w:rFonts w:ascii="Times New Roman" w:hAnsi="Times New Roman"/>
          <w:b/>
          <w:bCs/>
          <w:sz w:val="24"/>
          <w:szCs w:val="24"/>
        </w:rPr>
      </w:pPr>
    </w:p>
    <w:p w14:paraId="7CA9C0BF" w14:textId="77777777" w:rsidR="00D70D3D" w:rsidRDefault="00D70D3D" w:rsidP="00D70D3D">
      <w:pPr>
        <w:spacing w:after="10"/>
        <w:jc w:val="right"/>
        <w:rPr>
          <w:rFonts w:ascii="Times New Roman" w:hAnsi="Times New Roman"/>
          <w:b/>
          <w:bCs/>
          <w:sz w:val="24"/>
          <w:szCs w:val="24"/>
        </w:rPr>
      </w:pPr>
    </w:p>
    <w:p w14:paraId="1A121F1F" w14:textId="77777777" w:rsidR="00D70D3D" w:rsidRDefault="00D70D3D" w:rsidP="00D70D3D">
      <w:pPr>
        <w:spacing w:after="10"/>
        <w:jc w:val="right"/>
        <w:rPr>
          <w:rFonts w:ascii="Times New Roman" w:hAnsi="Times New Roman"/>
          <w:b/>
          <w:bCs/>
          <w:sz w:val="24"/>
          <w:szCs w:val="24"/>
        </w:rPr>
      </w:pPr>
    </w:p>
    <w:p w14:paraId="7EC00686" w14:textId="77777777" w:rsidR="00D70D3D" w:rsidRDefault="00D70D3D" w:rsidP="00D70D3D">
      <w:pPr>
        <w:spacing w:after="10"/>
        <w:jc w:val="right"/>
        <w:rPr>
          <w:rFonts w:ascii="Times New Roman" w:hAnsi="Times New Roman"/>
          <w:b/>
          <w:bCs/>
          <w:sz w:val="24"/>
          <w:szCs w:val="24"/>
        </w:rPr>
      </w:pPr>
    </w:p>
    <w:p w14:paraId="2465F25E" w14:textId="77777777" w:rsidR="00D70D3D" w:rsidRDefault="00D70D3D" w:rsidP="00D70D3D">
      <w:pPr>
        <w:spacing w:after="10"/>
        <w:jc w:val="right"/>
        <w:rPr>
          <w:rFonts w:ascii="Times New Roman" w:hAnsi="Times New Roman"/>
          <w:b/>
          <w:bCs/>
          <w:sz w:val="24"/>
          <w:szCs w:val="24"/>
        </w:rPr>
      </w:pPr>
    </w:p>
    <w:p w14:paraId="568CCEB7" w14:textId="77777777" w:rsidR="00D70D3D" w:rsidRDefault="00D70D3D" w:rsidP="00D70D3D">
      <w:pPr>
        <w:spacing w:after="10"/>
        <w:jc w:val="right"/>
        <w:rPr>
          <w:rFonts w:ascii="Times New Roman" w:hAnsi="Times New Roman"/>
          <w:b/>
          <w:bCs/>
          <w:sz w:val="24"/>
          <w:szCs w:val="24"/>
        </w:rPr>
      </w:pPr>
    </w:p>
    <w:p w14:paraId="0DDF062C" w14:textId="77777777" w:rsidR="00D70D3D" w:rsidRDefault="00D70D3D" w:rsidP="00D70D3D">
      <w:pPr>
        <w:spacing w:after="10"/>
        <w:jc w:val="right"/>
        <w:rPr>
          <w:rFonts w:ascii="Times New Roman" w:hAnsi="Times New Roman"/>
          <w:b/>
          <w:bCs/>
          <w:sz w:val="24"/>
          <w:szCs w:val="24"/>
        </w:rPr>
      </w:pPr>
    </w:p>
    <w:p w14:paraId="534DFB3A" w14:textId="77777777" w:rsidR="00D70D3D" w:rsidRDefault="00D70D3D" w:rsidP="00D70D3D">
      <w:pPr>
        <w:spacing w:after="10"/>
        <w:jc w:val="right"/>
        <w:rPr>
          <w:rFonts w:ascii="Times New Roman" w:hAnsi="Times New Roman"/>
          <w:b/>
          <w:bCs/>
          <w:sz w:val="24"/>
          <w:szCs w:val="24"/>
        </w:rPr>
      </w:pPr>
    </w:p>
    <w:p w14:paraId="682401FB" w14:textId="77777777" w:rsidR="00D70D3D" w:rsidRDefault="00D70D3D" w:rsidP="00D70D3D">
      <w:pPr>
        <w:spacing w:after="10"/>
        <w:jc w:val="right"/>
        <w:rPr>
          <w:rFonts w:ascii="Times New Roman" w:hAnsi="Times New Roman"/>
          <w:b/>
          <w:bCs/>
          <w:sz w:val="24"/>
          <w:szCs w:val="24"/>
        </w:rPr>
      </w:pPr>
    </w:p>
    <w:p w14:paraId="15EB8F5E" w14:textId="77777777" w:rsidR="00D70D3D" w:rsidRDefault="00D70D3D" w:rsidP="00D70D3D">
      <w:pPr>
        <w:spacing w:after="10"/>
        <w:jc w:val="right"/>
        <w:rPr>
          <w:rFonts w:ascii="Times New Roman" w:hAnsi="Times New Roman"/>
          <w:b/>
          <w:bCs/>
          <w:sz w:val="24"/>
          <w:szCs w:val="24"/>
        </w:rPr>
      </w:pPr>
    </w:p>
    <w:p w14:paraId="3D6FD578" w14:textId="77777777" w:rsidR="00D70D3D" w:rsidRDefault="00D70D3D" w:rsidP="00D70D3D">
      <w:pPr>
        <w:spacing w:after="10"/>
        <w:jc w:val="right"/>
        <w:rPr>
          <w:rFonts w:ascii="Times New Roman" w:hAnsi="Times New Roman"/>
          <w:b/>
          <w:bCs/>
          <w:sz w:val="24"/>
          <w:szCs w:val="24"/>
        </w:rPr>
      </w:pPr>
    </w:p>
    <w:p w14:paraId="414E8E60" w14:textId="77777777" w:rsidR="00D70D3D" w:rsidRDefault="00D70D3D" w:rsidP="00D70D3D">
      <w:pPr>
        <w:spacing w:after="10"/>
        <w:jc w:val="right"/>
        <w:rPr>
          <w:rFonts w:ascii="Times New Roman" w:hAnsi="Times New Roman"/>
          <w:b/>
          <w:bCs/>
          <w:sz w:val="24"/>
          <w:szCs w:val="24"/>
        </w:rPr>
      </w:pPr>
    </w:p>
    <w:p w14:paraId="365BC972" w14:textId="77777777" w:rsidR="00D70D3D" w:rsidRDefault="00D70D3D" w:rsidP="00D70D3D">
      <w:pPr>
        <w:spacing w:after="10"/>
        <w:jc w:val="right"/>
        <w:rPr>
          <w:rFonts w:ascii="Times New Roman" w:hAnsi="Times New Roman"/>
          <w:b/>
          <w:bCs/>
          <w:sz w:val="24"/>
          <w:szCs w:val="24"/>
        </w:rPr>
      </w:pPr>
    </w:p>
    <w:p w14:paraId="4F422F25" w14:textId="77777777" w:rsidR="00D70D3D" w:rsidRDefault="00D70D3D" w:rsidP="00D70D3D">
      <w:pPr>
        <w:spacing w:after="10"/>
        <w:jc w:val="right"/>
        <w:rPr>
          <w:rFonts w:ascii="Times New Roman" w:hAnsi="Times New Roman"/>
          <w:b/>
          <w:bCs/>
          <w:sz w:val="24"/>
          <w:szCs w:val="24"/>
        </w:rPr>
      </w:pPr>
    </w:p>
    <w:p w14:paraId="579E8F19" w14:textId="77777777" w:rsidR="00D70D3D" w:rsidRDefault="00D70D3D" w:rsidP="00D70D3D">
      <w:pPr>
        <w:spacing w:after="10"/>
        <w:jc w:val="right"/>
        <w:rPr>
          <w:rFonts w:ascii="Times New Roman" w:hAnsi="Times New Roman"/>
          <w:b/>
          <w:bCs/>
          <w:sz w:val="24"/>
          <w:szCs w:val="24"/>
        </w:rPr>
      </w:pPr>
    </w:p>
    <w:p w14:paraId="759BCE97" w14:textId="77777777" w:rsidR="00D70D3D" w:rsidRDefault="00D70D3D" w:rsidP="00D70D3D">
      <w:pPr>
        <w:spacing w:after="10"/>
        <w:jc w:val="right"/>
        <w:rPr>
          <w:rFonts w:ascii="Times New Roman" w:hAnsi="Times New Roman"/>
          <w:b/>
          <w:bCs/>
          <w:sz w:val="24"/>
          <w:szCs w:val="24"/>
        </w:rPr>
      </w:pPr>
    </w:p>
    <w:p w14:paraId="4ECD692A" w14:textId="77777777" w:rsidR="00D70D3D" w:rsidRDefault="00D70D3D" w:rsidP="00D70D3D">
      <w:pPr>
        <w:spacing w:after="10"/>
        <w:jc w:val="right"/>
        <w:rPr>
          <w:rFonts w:ascii="Times New Roman" w:hAnsi="Times New Roman"/>
          <w:b/>
          <w:bCs/>
          <w:sz w:val="24"/>
          <w:szCs w:val="24"/>
        </w:rPr>
      </w:pPr>
    </w:p>
    <w:p w14:paraId="26A8633D" w14:textId="77777777" w:rsidR="00D70D3D" w:rsidRDefault="00D70D3D" w:rsidP="00D70D3D">
      <w:pPr>
        <w:spacing w:after="10"/>
        <w:jc w:val="right"/>
        <w:rPr>
          <w:rFonts w:ascii="Times New Roman" w:hAnsi="Times New Roman"/>
          <w:b/>
          <w:bCs/>
          <w:sz w:val="24"/>
          <w:szCs w:val="24"/>
        </w:rPr>
      </w:pPr>
    </w:p>
    <w:p w14:paraId="38DACE6C" w14:textId="77777777" w:rsidR="00D70D3D" w:rsidRDefault="00D70D3D" w:rsidP="00D70D3D">
      <w:pPr>
        <w:spacing w:after="10"/>
        <w:jc w:val="right"/>
        <w:rPr>
          <w:rFonts w:ascii="Times New Roman" w:hAnsi="Times New Roman"/>
          <w:b/>
          <w:bCs/>
          <w:sz w:val="24"/>
          <w:szCs w:val="24"/>
        </w:rPr>
      </w:pPr>
    </w:p>
    <w:p w14:paraId="21A046ED" w14:textId="77777777" w:rsidR="00D70D3D" w:rsidRDefault="00D70D3D" w:rsidP="00D70D3D">
      <w:pPr>
        <w:spacing w:after="10"/>
        <w:jc w:val="right"/>
        <w:rPr>
          <w:rFonts w:ascii="Times New Roman" w:hAnsi="Times New Roman"/>
          <w:b/>
          <w:bCs/>
          <w:sz w:val="24"/>
          <w:szCs w:val="24"/>
        </w:rPr>
      </w:pPr>
    </w:p>
    <w:p w14:paraId="1895073B" w14:textId="77777777" w:rsidR="00D70D3D" w:rsidRDefault="00D70D3D" w:rsidP="00D70D3D">
      <w:pPr>
        <w:spacing w:after="10"/>
        <w:jc w:val="right"/>
        <w:rPr>
          <w:rFonts w:ascii="Times New Roman" w:hAnsi="Times New Roman"/>
          <w:b/>
          <w:bCs/>
          <w:sz w:val="24"/>
          <w:szCs w:val="24"/>
        </w:rPr>
      </w:pPr>
    </w:p>
    <w:p w14:paraId="344433EF" w14:textId="77777777" w:rsidR="00D70D3D" w:rsidRDefault="00D70D3D" w:rsidP="00D70D3D">
      <w:pPr>
        <w:spacing w:after="10"/>
        <w:jc w:val="right"/>
        <w:rPr>
          <w:rFonts w:ascii="Times New Roman" w:hAnsi="Times New Roman"/>
          <w:b/>
          <w:bCs/>
          <w:sz w:val="24"/>
          <w:szCs w:val="24"/>
        </w:rPr>
      </w:pPr>
    </w:p>
    <w:p w14:paraId="2309F20A" w14:textId="77777777" w:rsidR="00D70D3D" w:rsidRDefault="00D70D3D" w:rsidP="00D70D3D">
      <w:pPr>
        <w:spacing w:after="10"/>
        <w:jc w:val="right"/>
        <w:rPr>
          <w:rFonts w:ascii="Times New Roman" w:hAnsi="Times New Roman"/>
          <w:b/>
          <w:bCs/>
          <w:sz w:val="24"/>
          <w:szCs w:val="24"/>
        </w:rPr>
      </w:pPr>
    </w:p>
    <w:p w14:paraId="74BFFBC5" w14:textId="77777777" w:rsidR="00D70D3D" w:rsidRDefault="00D70D3D" w:rsidP="00D70D3D">
      <w:pPr>
        <w:spacing w:after="10"/>
        <w:jc w:val="right"/>
        <w:rPr>
          <w:rFonts w:ascii="Times New Roman" w:hAnsi="Times New Roman"/>
          <w:b/>
          <w:bCs/>
          <w:sz w:val="24"/>
          <w:szCs w:val="24"/>
        </w:rPr>
      </w:pPr>
    </w:p>
    <w:p w14:paraId="744C07FC" w14:textId="77777777" w:rsidR="00D70D3D" w:rsidRDefault="00D70D3D" w:rsidP="00D70D3D">
      <w:pPr>
        <w:spacing w:after="10"/>
        <w:jc w:val="right"/>
        <w:rPr>
          <w:rFonts w:ascii="Times New Roman" w:hAnsi="Times New Roman"/>
          <w:b/>
          <w:bCs/>
          <w:sz w:val="24"/>
          <w:szCs w:val="24"/>
        </w:rPr>
      </w:pPr>
    </w:p>
    <w:p w14:paraId="2DAB6178" w14:textId="77777777" w:rsidR="00D70D3D" w:rsidRDefault="00D70D3D" w:rsidP="00D70D3D">
      <w:pPr>
        <w:spacing w:after="10"/>
        <w:jc w:val="right"/>
        <w:rPr>
          <w:rFonts w:ascii="Times New Roman" w:hAnsi="Times New Roman"/>
          <w:b/>
          <w:bCs/>
          <w:sz w:val="24"/>
          <w:szCs w:val="24"/>
        </w:rPr>
      </w:pPr>
    </w:p>
    <w:p w14:paraId="480735EC" w14:textId="77777777" w:rsidR="00D70D3D" w:rsidRDefault="00D70D3D" w:rsidP="00D70D3D">
      <w:pPr>
        <w:spacing w:after="10"/>
        <w:jc w:val="right"/>
        <w:rPr>
          <w:rFonts w:ascii="Times New Roman" w:hAnsi="Times New Roman"/>
          <w:b/>
          <w:bCs/>
          <w:sz w:val="24"/>
          <w:szCs w:val="24"/>
        </w:rPr>
      </w:pPr>
    </w:p>
    <w:p w14:paraId="0DCE5A42" w14:textId="77777777" w:rsidR="00D70D3D" w:rsidRDefault="00D70D3D" w:rsidP="00D70D3D">
      <w:pPr>
        <w:spacing w:after="10"/>
        <w:jc w:val="right"/>
        <w:rPr>
          <w:rFonts w:ascii="Times New Roman" w:hAnsi="Times New Roman"/>
          <w:b/>
          <w:bCs/>
          <w:sz w:val="24"/>
          <w:szCs w:val="24"/>
        </w:rPr>
      </w:pPr>
    </w:p>
    <w:p w14:paraId="25BD3014" w14:textId="77777777" w:rsidR="00D70D3D" w:rsidRDefault="00D70D3D" w:rsidP="00D70D3D">
      <w:pPr>
        <w:spacing w:after="10"/>
        <w:jc w:val="right"/>
        <w:rPr>
          <w:rFonts w:ascii="Times New Roman" w:hAnsi="Times New Roman"/>
          <w:b/>
          <w:bCs/>
          <w:sz w:val="24"/>
          <w:szCs w:val="24"/>
        </w:rPr>
      </w:pPr>
    </w:p>
    <w:p w14:paraId="6320FABC" w14:textId="77777777" w:rsidR="00D70D3D" w:rsidRDefault="00D70D3D" w:rsidP="00D70D3D">
      <w:pPr>
        <w:spacing w:after="10"/>
        <w:jc w:val="right"/>
        <w:rPr>
          <w:rFonts w:ascii="Times New Roman" w:hAnsi="Times New Roman"/>
          <w:b/>
          <w:bCs/>
          <w:sz w:val="24"/>
          <w:szCs w:val="24"/>
        </w:rPr>
      </w:pPr>
    </w:p>
    <w:p w14:paraId="477278ED" w14:textId="77777777" w:rsidR="00D70D3D" w:rsidRDefault="00D70D3D" w:rsidP="00D70D3D">
      <w:pPr>
        <w:spacing w:after="10"/>
        <w:jc w:val="right"/>
        <w:rPr>
          <w:rFonts w:ascii="Times New Roman" w:hAnsi="Times New Roman"/>
          <w:b/>
          <w:bCs/>
          <w:sz w:val="24"/>
          <w:szCs w:val="24"/>
        </w:rPr>
      </w:pPr>
    </w:p>
    <w:p w14:paraId="4A87DDB4" w14:textId="77777777" w:rsidR="00D70D3D" w:rsidRDefault="00D70D3D" w:rsidP="00D70D3D">
      <w:pPr>
        <w:spacing w:after="10"/>
        <w:jc w:val="right"/>
        <w:rPr>
          <w:rFonts w:ascii="Times New Roman" w:hAnsi="Times New Roman"/>
          <w:b/>
          <w:bCs/>
          <w:sz w:val="24"/>
          <w:szCs w:val="24"/>
        </w:rPr>
      </w:pPr>
    </w:p>
    <w:p w14:paraId="31235A5B" w14:textId="4FB13924" w:rsidR="00D70D3D" w:rsidRDefault="00D70D3D" w:rsidP="00D70D3D">
      <w:pPr>
        <w:spacing w:after="10"/>
        <w:jc w:val="right"/>
        <w:rPr>
          <w:rFonts w:ascii="Times New Roman" w:hAnsi="Times New Roman"/>
          <w:b/>
          <w:bCs/>
          <w:sz w:val="24"/>
          <w:szCs w:val="24"/>
        </w:rPr>
      </w:pPr>
      <w:r>
        <w:rPr>
          <w:rFonts w:ascii="Times New Roman" w:hAnsi="Times New Roman"/>
          <w:b/>
          <w:bCs/>
          <w:sz w:val="24"/>
          <w:szCs w:val="24"/>
        </w:rPr>
        <w:lastRenderedPageBreak/>
        <w:t>Приложение 3</w:t>
      </w:r>
    </w:p>
    <w:p w14:paraId="582648EE" w14:textId="77777777" w:rsidR="00CB6338" w:rsidRDefault="00CB6338" w:rsidP="00CB6338">
      <w:pPr>
        <w:spacing w:after="10" w:line="259" w:lineRule="auto"/>
        <w:jc w:val="center"/>
        <w:rPr>
          <w:rFonts w:ascii="Times New Roman" w:eastAsiaTheme="minorHAnsi" w:hAnsi="Times New Roman"/>
          <w:b/>
          <w:bCs/>
          <w:sz w:val="24"/>
          <w:szCs w:val="24"/>
        </w:rPr>
      </w:pPr>
    </w:p>
    <w:p w14:paraId="14636D97" w14:textId="1477EF5C" w:rsidR="00CB6338" w:rsidRPr="00CB6338" w:rsidRDefault="00CB6338" w:rsidP="00CB6338">
      <w:pPr>
        <w:spacing w:after="10" w:line="259" w:lineRule="auto"/>
        <w:jc w:val="center"/>
        <w:rPr>
          <w:rFonts w:ascii="Times New Roman" w:eastAsiaTheme="minorHAnsi" w:hAnsi="Times New Roman"/>
          <w:b/>
          <w:bCs/>
          <w:sz w:val="24"/>
          <w:szCs w:val="24"/>
        </w:rPr>
      </w:pPr>
      <w:r w:rsidRPr="00CB6338">
        <w:rPr>
          <w:rFonts w:ascii="Times New Roman" w:eastAsiaTheme="minorHAnsi" w:hAnsi="Times New Roman"/>
          <w:b/>
          <w:bCs/>
          <w:sz w:val="24"/>
          <w:szCs w:val="24"/>
        </w:rPr>
        <w:t>Анкета для определения инвестиционного профиля</w:t>
      </w:r>
    </w:p>
    <w:p w14:paraId="456FF4F9" w14:textId="77777777" w:rsidR="00CB6338" w:rsidRPr="00CB6338" w:rsidRDefault="00CB6338" w:rsidP="00CB6338">
      <w:pPr>
        <w:spacing w:after="10" w:line="259" w:lineRule="auto"/>
        <w:jc w:val="center"/>
        <w:rPr>
          <w:rFonts w:ascii="Times New Roman" w:eastAsiaTheme="minorHAnsi" w:hAnsi="Times New Roman"/>
          <w:b/>
          <w:bCs/>
          <w:sz w:val="24"/>
          <w:szCs w:val="24"/>
        </w:rPr>
      </w:pPr>
      <w:r w:rsidRPr="00CB6338">
        <w:rPr>
          <w:rFonts w:ascii="Times New Roman" w:eastAsiaTheme="minorHAnsi" w:hAnsi="Times New Roman"/>
          <w:b/>
          <w:bCs/>
          <w:sz w:val="24"/>
          <w:szCs w:val="24"/>
        </w:rPr>
        <w:t>Учредителя управления – некоммерческой организации</w:t>
      </w:r>
    </w:p>
    <w:p w14:paraId="7315DA5B" w14:textId="77777777" w:rsidR="00CB6338" w:rsidRPr="00CB6338" w:rsidRDefault="00CB6338" w:rsidP="00CB6338">
      <w:pPr>
        <w:spacing w:after="10" w:line="259" w:lineRule="auto"/>
        <w:jc w:val="center"/>
        <w:rPr>
          <w:rFonts w:ascii="Times New Roman" w:eastAsiaTheme="minorHAnsi" w:hAnsi="Times New Roman"/>
          <w:sz w:val="24"/>
          <w:szCs w:val="24"/>
        </w:rPr>
      </w:pPr>
    </w:p>
    <w:tbl>
      <w:tblPr>
        <w:tblStyle w:val="2"/>
        <w:tblW w:w="10065" w:type="dxa"/>
        <w:tblInd w:w="-431" w:type="dxa"/>
        <w:tblLook w:val="04A0" w:firstRow="1" w:lastRow="0" w:firstColumn="1" w:lastColumn="0" w:noHBand="0" w:noVBand="1"/>
      </w:tblPr>
      <w:tblGrid>
        <w:gridCol w:w="4254"/>
        <w:gridCol w:w="4677"/>
        <w:gridCol w:w="1134"/>
      </w:tblGrid>
      <w:tr w:rsidR="00CB6338" w:rsidRPr="00CB6338" w14:paraId="4CBB9DE7" w14:textId="77777777" w:rsidTr="00447A66">
        <w:tc>
          <w:tcPr>
            <w:tcW w:w="8931" w:type="dxa"/>
            <w:gridSpan w:val="2"/>
          </w:tcPr>
          <w:p w14:paraId="2866D676" w14:textId="77777777" w:rsidR="00CB6338" w:rsidRPr="00CB6338" w:rsidRDefault="00CB6338" w:rsidP="00CB6338">
            <w:pPr>
              <w:spacing w:after="10" w:line="259" w:lineRule="auto"/>
              <w:jc w:val="both"/>
              <w:rPr>
                <w:rFonts w:ascii="Times New Roman" w:eastAsiaTheme="minorHAnsi" w:hAnsi="Times New Roman"/>
                <w:sz w:val="24"/>
                <w:szCs w:val="24"/>
              </w:rPr>
            </w:pPr>
          </w:p>
          <w:p w14:paraId="0C3E3B05" w14:textId="77777777"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sz w:val="24"/>
                <w:szCs w:val="24"/>
              </w:rPr>
              <w:t>Дата и время составления «__</w:t>
            </w:r>
            <w:proofErr w:type="gramStart"/>
            <w:r w:rsidRPr="00CB6338">
              <w:rPr>
                <w:rFonts w:ascii="Times New Roman" w:eastAsiaTheme="minorHAnsi" w:hAnsi="Times New Roman"/>
                <w:sz w:val="24"/>
                <w:szCs w:val="24"/>
              </w:rPr>
              <w:t>_»_</w:t>
            </w:r>
            <w:proofErr w:type="gramEnd"/>
            <w:r w:rsidRPr="00CB6338">
              <w:rPr>
                <w:rFonts w:ascii="Times New Roman" w:eastAsiaTheme="minorHAnsi" w:hAnsi="Times New Roman"/>
                <w:sz w:val="24"/>
                <w:szCs w:val="24"/>
              </w:rPr>
              <w:t xml:space="preserve">_____________ 20__ г. ____ ч.____ мин. </w:t>
            </w:r>
          </w:p>
          <w:p w14:paraId="4A6AF39A" w14:textId="77777777" w:rsidR="00CB6338" w:rsidRPr="00CB6338" w:rsidRDefault="00CB6338" w:rsidP="00CB6338">
            <w:pPr>
              <w:spacing w:after="10" w:line="259" w:lineRule="auto"/>
              <w:jc w:val="both"/>
              <w:rPr>
                <w:rFonts w:ascii="Times New Roman" w:eastAsiaTheme="minorHAnsi" w:hAnsi="Times New Roman"/>
                <w:sz w:val="24"/>
                <w:szCs w:val="24"/>
              </w:rPr>
            </w:pPr>
          </w:p>
        </w:tc>
        <w:tc>
          <w:tcPr>
            <w:tcW w:w="1134" w:type="dxa"/>
          </w:tcPr>
          <w:p w14:paraId="04102B0C" w14:textId="77777777" w:rsidR="00CB6338" w:rsidRPr="00CB6338" w:rsidRDefault="00CB6338" w:rsidP="00CB6338">
            <w:pPr>
              <w:spacing w:after="10" w:line="259" w:lineRule="auto"/>
              <w:jc w:val="both"/>
              <w:rPr>
                <w:rFonts w:ascii="Times New Roman" w:eastAsiaTheme="minorHAnsi" w:hAnsi="Times New Roman"/>
                <w:sz w:val="24"/>
                <w:szCs w:val="24"/>
              </w:rPr>
            </w:pPr>
          </w:p>
          <w:p w14:paraId="7B502580" w14:textId="77777777"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sz w:val="24"/>
                <w:szCs w:val="24"/>
              </w:rPr>
              <w:t>Баллы</w:t>
            </w:r>
          </w:p>
        </w:tc>
      </w:tr>
      <w:tr w:rsidR="00CB6338" w:rsidRPr="00CB6338" w14:paraId="1B16DF25" w14:textId="77777777" w:rsidTr="00447A66">
        <w:tc>
          <w:tcPr>
            <w:tcW w:w="4254" w:type="dxa"/>
          </w:tcPr>
          <w:p w14:paraId="54A5913E"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Полное наименование Учредителя управления</w:t>
            </w:r>
          </w:p>
        </w:tc>
        <w:tc>
          <w:tcPr>
            <w:tcW w:w="5811" w:type="dxa"/>
            <w:gridSpan w:val="2"/>
          </w:tcPr>
          <w:p w14:paraId="6EC1C7B2" w14:textId="77777777" w:rsidR="00CB6338" w:rsidRPr="00CB6338" w:rsidRDefault="00CB6338" w:rsidP="00CB6338">
            <w:pPr>
              <w:spacing w:after="10" w:line="259" w:lineRule="auto"/>
              <w:jc w:val="both"/>
              <w:rPr>
                <w:rFonts w:ascii="Times New Roman" w:eastAsiaTheme="minorHAnsi" w:hAnsi="Times New Roman"/>
                <w:sz w:val="24"/>
                <w:szCs w:val="24"/>
              </w:rPr>
            </w:pPr>
          </w:p>
        </w:tc>
      </w:tr>
      <w:tr w:rsidR="00CB6338" w:rsidRPr="00CB6338" w14:paraId="312689EA" w14:textId="77777777" w:rsidTr="00447A66">
        <w:tc>
          <w:tcPr>
            <w:tcW w:w="4254" w:type="dxa"/>
          </w:tcPr>
          <w:p w14:paraId="577B3C12"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ИНН Учредителя управления</w:t>
            </w:r>
          </w:p>
        </w:tc>
        <w:tc>
          <w:tcPr>
            <w:tcW w:w="5811" w:type="dxa"/>
            <w:gridSpan w:val="2"/>
          </w:tcPr>
          <w:p w14:paraId="2DBC7022" w14:textId="77777777" w:rsidR="00CB6338" w:rsidRPr="00CB6338" w:rsidRDefault="00CB6338" w:rsidP="00CB6338">
            <w:pPr>
              <w:spacing w:after="10" w:line="259" w:lineRule="auto"/>
              <w:jc w:val="both"/>
              <w:rPr>
                <w:rFonts w:ascii="Times New Roman" w:eastAsiaTheme="minorHAnsi" w:hAnsi="Times New Roman"/>
                <w:sz w:val="24"/>
                <w:szCs w:val="24"/>
              </w:rPr>
            </w:pPr>
          </w:p>
        </w:tc>
      </w:tr>
      <w:tr w:rsidR="00CB6338" w:rsidRPr="00CB6338" w14:paraId="48722CDC" w14:textId="77777777" w:rsidTr="00447A66">
        <w:tc>
          <w:tcPr>
            <w:tcW w:w="4254" w:type="dxa"/>
          </w:tcPr>
          <w:p w14:paraId="2E85AD60"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ОГРН Учредителя управления</w:t>
            </w:r>
          </w:p>
        </w:tc>
        <w:tc>
          <w:tcPr>
            <w:tcW w:w="5811" w:type="dxa"/>
            <w:gridSpan w:val="2"/>
          </w:tcPr>
          <w:p w14:paraId="59590DC5" w14:textId="77777777" w:rsidR="00CB6338" w:rsidRPr="00CB6338" w:rsidRDefault="00CB6338" w:rsidP="00CB6338">
            <w:pPr>
              <w:spacing w:after="10" w:line="259" w:lineRule="auto"/>
              <w:jc w:val="both"/>
              <w:rPr>
                <w:rFonts w:ascii="Times New Roman" w:eastAsiaTheme="minorHAnsi" w:hAnsi="Times New Roman"/>
                <w:sz w:val="24"/>
                <w:szCs w:val="24"/>
              </w:rPr>
            </w:pPr>
          </w:p>
        </w:tc>
      </w:tr>
      <w:tr w:rsidR="00CB6338" w:rsidRPr="00CB6338" w14:paraId="51A2AC61" w14:textId="77777777" w:rsidTr="00447A66">
        <w:trPr>
          <w:trHeight w:val="1118"/>
        </w:trPr>
        <w:tc>
          <w:tcPr>
            <w:tcW w:w="4254" w:type="dxa"/>
          </w:tcPr>
          <w:p w14:paraId="5F2FDC25"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1. Цель инвестирования (выберите один вариант)</w:t>
            </w:r>
          </w:p>
        </w:tc>
        <w:tc>
          <w:tcPr>
            <w:tcW w:w="4677" w:type="dxa"/>
          </w:tcPr>
          <w:p w14:paraId="4A1D6AAE"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 сохранить инвестированные средства </w:t>
            </w:r>
          </w:p>
          <w:p w14:paraId="65927CFC"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 увеличить стоимость инвестиций </w:t>
            </w:r>
          </w:p>
          <w:p w14:paraId="3FD1BF57"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значительно приумножить сумму инвестиций</w:t>
            </w:r>
          </w:p>
        </w:tc>
        <w:tc>
          <w:tcPr>
            <w:tcW w:w="1134" w:type="dxa"/>
          </w:tcPr>
          <w:p w14:paraId="6CA646BE"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0 </w:t>
            </w:r>
          </w:p>
          <w:p w14:paraId="41F4D492"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1 </w:t>
            </w:r>
          </w:p>
          <w:p w14:paraId="688BAE18"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2</w:t>
            </w:r>
          </w:p>
        </w:tc>
      </w:tr>
      <w:tr w:rsidR="00CB6338" w:rsidRPr="00CB6338" w14:paraId="48C8360C" w14:textId="77777777" w:rsidTr="00447A66">
        <w:trPr>
          <w:trHeight w:val="1261"/>
        </w:trPr>
        <w:tc>
          <w:tcPr>
            <w:tcW w:w="4254" w:type="dxa"/>
          </w:tcPr>
          <w:p w14:paraId="68BBE106"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2. Соотношение чистых активов (активы за вычетом обязательств) к объему средств, передаваемых в доверительное управление</w:t>
            </w:r>
          </w:p>
        </w:tc>
        <w:tc>
          <w:tcPr>
            <w:tcW w:w="4677" w:type="dxa"/>
          </w:tcPr>
          <w:p w14:paraId="0AB49094"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 больше 1 </w:t>
            </w:r>
          </w:p>
          <w:p w14:paraId="4C1B38BC" w14:textId="77777777" w:rsidR="00CB6338" w:rsidRPr="00CB6338" w:rsidRDefault="00CB6338" w:rsidP="00CB6338">
            <w:pPr>
              <w:spacing w:after="10" w:line="259" w:lineRule="auto"/>
              <w:rPr>
                <w:rFonts w:ascii="Times New Roman" w:eastAsiaTheme="minorHAnsi" w:hAnsi="Times New Roman"/>
                <w:sz w:val="24"/>
                <w:szCs w:val="24"/>
              </w:rPr>
            </w:pPr>
          </w:p>
          <w:p w14:paraId="4B5C5C43"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меньше 1</w:t>
            </w:r>
          </w:p>
        </w:tc>
        <w:tc>
          <w:tcPr>
            <w:tcW w:w="1134" w:type="dxa"/>
          </w:tcPr>
          <w:p w14:paraId="314C599F"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4 </w:t>
            </w:r>
          </w:p>
          <w:p w14:paraId="5916F616"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 </w:t>
            </w:r>
          </w:p>
          <w:p w14:paraId="60EB9536"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0</w:t>
            </w:r>
          </w:p>
        </w:tc>
      </w:tr>
      <w:tr w:rsidR="00CB6338" w:rsidRPr="00CB6338" w14:paraId="4D7C79F9" w14:textId="77777777" w:rsidTr="00447A66">
        <w:trPr>
          <w:trHeight w:val="1082"/>
        </w:trPr>
        <w:tc>
          <w:tcPr>
            <w:tcW w:w="4254" w:type="dxa"/>
          </w:tcPr>
          <w:p w14:paraId="43CE46BF"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3. Информация о наличии специалиста или подразделения, отвечающего за инвестиционную деятельность клиента</w:t>
            </w:r>
          </w:p>
        </w:tc>
        <w:tc>
          <w:tcPr>
            <w:tcW w:w="4677" w:type="dxa"/>
          </w:tcPr>
          <w:p w14:paraId="5B7CE5CD"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 отсутствует </w:t>
            </w:r>
          </w:p>
          <w:p w14:paraId="6188D033" w14:textId="77777777" w:rsidR="00CB6338" w:rsidRPr="00CB6338" w:rsidRDefault="00CB6338" w:rsidP="00CB6338">
            <w:pPr>
              <w:spacing w:after="10" w:line="259" w:lineRule="auto"/>
              <w:rPr>
                <w:rFonts w:ascii="Times New Roman" w:eastAsiaTheme="minorHAnsi" w:hAnsi="Times New Roman"/>
                <w:sz w:val="24"/>
                <w:szCs w:val="24"/>
              </w:rPr>
            </w:pPr>
          </w:p>
          <w:p w14:paraId="58A80F7D"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присутствует</w:t>
            </w:r>
          </w:p>
        </w:tc>
        <w:tc>
          <w:tcPr>
            <w:tcW w:w="1134" w:type="dxa"/>
          </w:tcPr>
          <w:p w14:paraId="42671BE1"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0</w:t>
            </w:r>
          </w:p>
          <w:p w14:paraId="08A56F0B" w14:textId="77777777" w:rsidR="00CB6338" w:rsidRPr="00CB6338" w:rsidRDefault="00CB6338" w:rsidP="00CB6338">
            <w:pPr>
              <w:spacing w:after="10" w:line="259" w:lineRule="auto"/>
              <w:rPr>
                <w:rFonts w:ascii="Times New Roman" w:eastAsiaTheme="minorHAnsi" w:hAnsi="Times New Roman"/>
                <w:sz w:val="24"/>
                <w:szCs w:val="24"/>
              </w:rPr>
            </w:pPr>
          </w:p>
          <w:p w14:paraId="4DA1A67A"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4</w:t>
            </w:r>
          </w:p>
        </w:tc>
      </w:tr>
      <w:tr w:rsidR="00CB6338" w:rsidRPr="00CB6338" w14:paraId="1B5B5519" w14:textId="77777777" w:rsidTr="00447A66">
        <w:trPr>
          <w:trHeight w:val="1126"/>
        </w:trPr>
        <w:tc>
          <w:tcPr>
            <w:tcW w:w="4254" w:type="dxa"/>
          </w:tcPr>
          <w:p w14:paraId="3B6035A0"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4. Предполагаемый срок инвестирования</w:t>
            </w:r>
          </w:p>
        </w:tc>
        <w:tc>
          <w:tcPr>
            <w:tcW w:w="4677" w:type="dxa"/>
          </w:tcPr>
          <w:p w14:paraId="74F611BD"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 До 1 года </w:t>
            </w:r>
          </w:p>
          <w:p w14:paraId="1F137EF7"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 От 1 года до 3 лет </w:t>
            </w:r>
          </w:p>
          <w:p w14:paraId="49FA9495"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От 3 лет</w:t>
            </w:r>
          </w:p>
        </w:tc>
        <w:tc>
          <w:tcPr>
            <w:tcW w:w="1134" w:type="dxa"/>
          </w:tcPr>
          <w:p w14:paraId="2D230394"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0 </w:t>
            </w:r>
          </w:p>
          <w:p w14:paraId="334D0A60"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1 </w:t>
            </w:r>
          </w:p>
          <w:p w14:paraId="2D93D4E6"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2</w:t>
            </w:r>
          </w:p>
        </w:tc>
      </w:tr>
      <w:tr w:rsidR="00CB6338" w:rsidRPr="00CB6338" w14:paraId="7B59E03A" w14:textId="77777777" w:rsidTr="00447A66">
        <w:trPr>
          <w:trHeight w:val="1573"/>
        </w:trPr>
        <w:tc>
          <w:tcPr>
            <w:tcW w:w="4254" w:type="dxa"/>
          </w:tcPr>
          <w:p w14:paraId="19DC55E2"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5. Наличие операций с различными финансовыми инструментами за последний отчетный год?</w:t>
            </w:r>
          </w:p>
        </w:tc>
        <w:tc>
          <w:tcPr>
            <w:tcW w:w="4677" w:type="dxa"/>
          </w:tcPr>
          <w:p w14:paraId="34D7829D"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 Не инвестировали ранее или инвестировали только в банковские депозиты </w:t>
            </w:r>
          </w:p>
          <w:p w14:paraId="4ABA8DC3"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 Активы компании инвестировались в паевые фонды, услуги доверительного управления </w:t>
            </w:r>
          </w:p>
          <w:p w14:paraId="71DD4BAD"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 Активы компании инвестировались через брокерский счет </w:t>
            </w:r>
          </w:p>
          <w:p w14:paraId="51AD23E2"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 Активы компании инвестировались через брокерский счет, используя рискованные инструменты (срочный рынок, FOREX и т.д.) </w:t>
            </w:r>
          </w:p>
          <w:p w14:paraId="7A466EA3" w14:textId="77777777" w:rsidR="00CB6338" w:rsidRPr="00CB6338" w:rsidRDefault="00CB6338" w:rsidP="00CB6338">
            <w:pPr>
              <w:spacing w:after="10" w:line="259" w:lineRule="auto"/>
              <w:rPr>
                <w:rFonts w:ascii="Times New Roman" w:eastAsiaTheme="minorHAnsi" w:hAnsi="Times New Roman"/>
                <w:sz w:val="24"/>
                <w:szCs w:val="24"/>
              </w:rPr>
            </w:pPr>
          </w:p>
        </w:tc>
        <w:tc>
          <w:tcPr>
            <w:tcW w:w="1134" w:type="dxa"/>
          </w:tcPr>
          <w:p w14:paraId="7B0F65BD"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1 </w:t>
            </w:r>
          </w:p>
          <w:p w14:paraId="18BEEDB0" w14:textId="77777777" w:rsidR="00CB6338" w:rsidRPr="00CB6338" w:rsidRDefault="00CB6338" w:rsidP="00CB6338">
            <w:pPr>
              <w:spacing w:after="10" w:line="259" w:lineRule="auto"/>
              <w:rPr>
                <w:rFonts w:ascii="Times New Roman" w:eastAsiaTheme="minorHAnsi" w:hAnsi="Times New Roman"/>
                <w:sz w:val="24"/>
                <w:szCs w:val="24"/>
              </w:rPr>
            </w:pPr>
          </w:p>
          <w:p w14:paraId="6FB12D4F" w14:textId="77777777" w:rsidR="00CB6338" w:rsidRPr="00CB6338" w:rsidRDefault="00CB6338" w:rsidP="00CB6338">
            <w:pPr>
              <w:spacing w:after="10" w:line="259" w:lineRule="auto"/>
              <w:rPr>
                <w:rFonts w:ascii="Times New Roman" w:eastAsiaTheme="minorHAnsi" w:hAnsi="Times New Roman"/>
                <w:sz w:val="24"/>
                <w:szCs w:val="24"/>
              </w:rPr>
            </w:pPr>
          </w:p>
          <w:p w14:paraId="7B242EA0"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2 </w:t>
            </w:r>
          </w:p>
          <w:p w14:paraId="361DA4F0" w14:textId="77777777" w:rsidR="00CB6338" w:rsidRPr="00CB6338" w:rsidRDefault="00CB6338" w:rsidP="00CB6338">
            <w:pPr>
              <w:spacing w:after="10" w:line="259" w:lineRule="auto"/>
              <w:rPr>
                <w:rFonts w:ascii="Times New Roman" w:eastAsiaTheme="minorHAnsi" w:hAnsi="Times New Roman"/>
                <w:sz w:val="24"/>
                <w:szCs w:val="24"/>
              </w:rPr>
            </w:pPr>
          </w:p>
          <w:p w14:paraId="2A4D6BEC" w14:textId="77777777" w:rsidR="00CB6338" w:rsidRPr="00CB6338" w:rsidRDefault="00CB6338" w:rsidP="00CB6338">
            <w:pPr>
              <w:spacing w:after="10" w:line="259" w:lineRule="auto"/>
              <w:rPr>
                <w:rFonts w:ascii="Times New Roman" w:eastAsiaTheme="minorHAnsi" w:hAnsi="Times New Roman"/>
                <w:sz w:val="24"/>
                <w:szCs w:val="24"/>
              </w:rPr>
            </w:pPr>
          </w:p>
          <w:p w14:paraId="77320350"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3 </w:t>
            </w:r>
          </w:p>
          <w:p w14:paraId="54B6184F" w14:textId="77777777" w:rsidR="00CB6338" w:rsidRPr="00CB6338" w:rsidRDefault="00CB6338" w:rsidP="00CB6338">
            <w:pPr>
              <w:spacing w:after="10" w:line="259" w:lineRule="auto"/>
              <w:rPr>
                <w:rFonts w:ascii="Times New Roman" w:eastAsiaTheme="minorHAnsi" w:hAnsi="Times New Roman"/>
                <w:sz w:val="24"/>
                <w:szCs w:val="24"/>
              </w:rPr>
            </w:pPr>
          </w:p>
          <w:p w14:paraId="68CF7F77"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4</w:t>
            </w:r>
          </w:p>
        </w:tc>
      </w:tr>
      <w:tr w:rsidR="00CB6338" w:rsidRPr="00CB6338" w14:paraId="4F00A67C" w14:textId="77777777" w:rsidTr="00447A66">
        <w:tc>
          <w:tcPr>
            <w:tcW w:w="4254" w:type="dxa"/>
          </w:tcPr>
          <w:p w14:paraId="41FC15C5"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6. С какой периодичностью планируете возврат активов из доверительного управления в течение календарного года?</w:t>
            </w:r>
          </w:p>
        </w:tc>
        <w:tc>
          <w:tcPr>
            <w:tcW w:w="4677" w:type="dxa"/>
          </w:tcPr>
          <w:p w14:paraId="7EDBF46A"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 Только при окончании планируемого срока инвестирования </w:t>
            </w:r>
          </w:p>
          <w:p w14:paraId="573C7C25"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 Не чаще одного раза за календарный год - Не чаще одного раза в квартал </w:t>
            </w:r>
          </w:p>
          <w:p w14:paraId="4673782C"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 Чаще одного раза в квартал </w:t>
            </w:r>
          </w:p>
        </w:tc>
        <w:tc>
          <w:tcPr>
            <w:tcW w:w="1134" w:type="dxa"/>
          </w:tcPr>
          <w:p w14:paraId="56D61CEE"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2 </w:t>
            </w:r>
          </w:p>
          <w:p w14:paraId="6F20B458" w14:textId="77777777" w:rsidR="00CB6338" w:rsidRPr="00CB6338" w:rsidRDefault="00CB6338" w:rsidP="00CB6338">
            <w:pPr>
              <w:spacing w:after="10" w:line="259" w:lineRule="auto"/>
              <w:rPr>
                <w:rFonts w:ascii="Times New Roman" w:eastAsiaTheme="minorHAnsi" w:hAnsi="Times New Roman"/>
                <w:sz w:val="24"/>
                <w:szCs w:val="24"/>
              </w:rPr>
            </w:pPr>
          </w:p>
          <w:p w14:paraId="54B384A9"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1</w:t>
            </w:r>
          </w:p>
          <w:p w14:paraId="05F5286E"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0 </w:t>
            </w:r>
          </w:p>
          <w:p w14:paraId="291CC00E"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0</w:t>
            </w:r>
          </w:p>
        </w:tc>
      </w:tr>
    </w:tbl>
    <w:p w14:paraId="66FFD53C" w14:textId="77777777" w:rsidR="00CB6338" w:rsidRPr="00CB6338" w:rsidRDefault="00CB6338" w:rsidP="00CB6338">
      <w:pPr>
        <w:spacing w:after="10" w:line="259" w:lineRule="auto"/>
        <w:jc w:val="both"/>
        <w:rPr>
          <w:rFonts w:ascii="Times New Roman" w:eastAsiaTheme="minorHAnsi" w:hAnsi="Times New Roman"/>
          <w:sz w:val="24"/>
          <w:szCs w:val="24"/>
        </w:rPr>
      </w:pPr>
    </w:p>
    <w:p w14:paraId="7FA4581A" w14:textId="77777777"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b/>
          <w:bCs/>
          <w:sz w:val="24"/>
          <w:szCs w:val="24"/>
        </w:rPr>
        <w:t>Итого баллов</w:t>
      </w:r>
      <w:r w:rsidRPr="00CB6338">
        <w:rPr>
          <w:rFonts w:ascii="Times New Roman" w:eastAsiaTheme="minorHAnsi" w:hAnsi="Times New Roman"/>
          <w:sz w:val="24"/>
          <w:szCs w:val="24"/>
        </w:rPr>
        <w:t xml:space="preserve"> _____ </w:t>
      </w:r>
    </w:p>
    <w:p w14:paraId="5ED4E091" w14:textId="77777777" w:rsidR="00CB6338" w:rsidRPr="00CB6338" w:rsidRDefault="00CB6338" w:rsidP="00CB6338">
      <w:pPr>
        <w:spacing w:after="10" w:line="259" w:lineRule="auto"/>
        <w:jc w:val="both"/>
        <w:rPr>
          <w:rFonts w:ascii="Times New Roman" w:eastAsiaTheme="minorHAnsi" w:hAnsi="Times New Roman"/>
          <w:sz w:val="24"/>
          <w:szCs w:val="24"/>
        </w:rPr>
      </w:pPr>
    </w:p>
    <w:p w14:paraId="27B81616" w14:textId="77777777"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sz w:val="24"/>
          <w:szCs w:val="24"/>
        </w:rPr>
        <w:t>Дополнительные условия и ограничения, которые необходимо будет учитывать при доверительном управлении:</w:t>
      </w:r>
    </w:p>
    <w:p w14:paraId="5C3403B0" w14:textId="77777777" w:rsidR="00CB6338" w:rsidRPr="00CB6338" w:rsidRDefault="00CB6338" w:rsidP="00CB6338">
      <w:pPr>
        <w:spacing w:after="10" w:line="259" w:lineRule="auto"/>
        <w:jc w:val="both"/>
        <w:rPr>
          <w:rFonts w:ascii="Times New Roman" w:eastAsiaTheme="minorHAnsi" w:hAnsi="Times New Roman"/>
          <w:sz w:val="24"/>
          <w:szCs w:val="24"/>
        </w:rPr>
      </w:pPr>
      <w:bookmarkStart w:id="4" w:name="_Hlk95919361"/>
      <w:r w:rsidRPr="00CB6338">
        <w:rPr>
          <w:rFonts w:ascii="Times New Roman" w:eastAsiaTheme="minorHAnsi" w:hAnsi="Times New Roman"/>
          <w:sz w:val="24"/>
          <w:szCs w:val="24"/>
        </w:rPr>
        <w:t>_____________________________________________________________________________</w:t>
      </w:r>
    </w:p>
    <w:p w14:paraId="527E4B88" w14:textId="77777777"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sz w:val="24"/>
          <w:szCs w:val="24"/>
        </w:rPr>
        <w:t>_____________________________________________________________________________</w:t>
      </w:r>
    </w:p>
    <w:p w14:paraId="52247D04" w14:textId="77777777"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sz w:val="24"/>
          <w:szCs w:val="24"/>
        </w:rPr>
        <w:t>_____________________________________________________________________________</w:t>
      </w:r>
    </w:p>
    <w:p w14:paraId="5CDCEFC6" w14:textId="77777777"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sz w:val="24"/>
          <w:szCs w:val="24"/>
        </w:rPr>
        <w:t>_____________________________________________________________________________</w:t>
      </w:r>
    </w:p>
    <w:bookmarkEnd w:id="4"/>
    <w:p w14:paraId="22E7594C" w14:textId="77777777" w:rsidR="00CB6338" w:rsidRPr="00CB6338" w:rsidRDefault="00CB6338" w:rsidP="00CB6338">
      <w:pPr>
        <w:spacing w:after="10" w:line="259" w:lineRule="auto"/>
        <w:jc w:val="both"/>
        <w:rPr>
          <w:rFonts w:ascii="Times New Roman" w:eastAsiaTheme="minorHAnsi" w:hAnsi="Times New Roman"/>
          <w:sz w:val="24"/>
          <w:szCs w:val="24"/>
        </w:rPr>
      </w:pPr>
    </w:p>
    <w:p w14:paraId="20596E56" w14:textId="77777777"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sz w:val="24"/>
          <w:szCs w:val="24"/>
        </w:rPr>
        <w:t xml:space="preserve">Выберите предпочтительный для вас инвестиционный профиль, наилучшим образом отражающий вашу готовность нести риск, с учетом итогового балла, полученного в соответствии с анкетой выше. </w:t>
      </w:r>
    </w:p>
    <w:p w14:paraId="21EA95C9" w14:textId="77777777" w:rsidR="00CB6338" w:rsidRPr="00CB6338" w:rsidRDefault="00CB6338" w:rsidP="00CB6338">
      <w:pPr>
        <w:spacing w:after="10" w:line="259" w:lineRule="auto"/>
        <w:jc w:val="both"/>
        <w:rPr>
          <w:rFonts w:ascii="Times New Roman" w:eastAsiaTheme="minorHAnsi" w:hAnsi="Times New Roman"/>
          <w:sz w:val="24"/>
          <w:szCs w:val="24"/>
        </w:rPr>
      </w:pPr>
    </w:p>
    <w:tbl>
      <w:tblPr>
        <w:tblStyle w:val="2"/>
        <w:tblW w:w="9924" w:type="dxa"/>
        <w:tblInd w:w="-431" w:type="dxa"/>
        <w:tblLook w:val="04A0" w:firstRow="1" w:lastRow="0" w:firstColumn="1" w:lastColumn="0" w:noHBand="0" w:noVBand="1"/>
      </w:tblPr>
      <w:tblGrid>
        <w:gridCol w:w="2002"/>
        <w:gridCol w:w="2546"/>
        <w:gridCol w:w="2895"/>
        <w:gridCol w:w="2481"/>
      </w:tblGrid>
      <w:tr w:rsidR="00CB6338" w:rsidRPr="00CB6338" w14:paraId="183CFB08" w14:textId="77777777" w:rsidTr="00447A66">
        <w:tc>
          <w:tcPr>
            <w:tcW w:w="1986" w:type="dxa"/>
          </w:tcPr>
          <w:p w14:paraId="3F8110DE" w14:textId="77777777" w:rsidR="00CB6338" w:rsidRPr="00CB6338" w:rsidRDefault="00CB6338" w:rsidP="00CB6338">
            <w:pPr>
              <w:spacing w:after="10" w:line="259" w:lineRule="auto"/>
              <w:rPr>
                <w:rFonts w:ascii="Times New Roman" w:eastAsiaTheme="minorHAnsi" w:hAnsi="Times New Roman"/>
                <w:sz w:val="24"/>
                <w:szCs w:val="24"/>
              </w:rPr>
            </w:pPr>
          </w:p>
        </w:tc>
        <w:tc>
          <w:tcPr>
            <w:tcW w:w="2551" w:type="dxa"/>
          </w:tcPr>
          <w:p w14:paraId="5570EE1D"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Доступен для всех клиентов</w:t>
            </w:r>
          </w:p>
        </w:tc>
        <w:tc>
          <w:tcPr>
            <w:tcW w:w="2902" w:type="dxa"/>
          </w:tcPr>
          <w:p w14:paraId="686BA3BA"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Доступен для клиентов с итоговым баллом 8 и более</w:t>
            </w:r>
          </w:p>
        </w:tc>
        <w:tc>
          <w:tcPr>
            <w:tcW w:w="2485" w:type="dxa"/>
          </w:tcPr>
          <w:p w14:paraId="04750492"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Доступен для клиентов с итоговым баллом 12 и более</w:t>
            </w:r>
          </w:p>
        </w:tc>
      </w:tr>
      <w:tr w:rsidR="00CB6338" w:rsidRPr="00CB6338" w14:paraId="743525F0" w14:textId="77777777" w:rsidTr="00447A66">
        <w:tc>
          <w:tcPr>
            <w:tcW w:w="1986" w:type="dxa"/>
          </w:tcPr>
          <w:p w14:paraId="767718E7"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Выберите инвестиционный профиль</w:t>
            </w:r>
          </w:p>
        </w:tc>
        <w:tc>
          <w:tcPr>
            <w:tcW w:w="2551" w:type="dxa"/>
          </w:tcPr>
          <w:p w14:paraId="52033C32"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Консервативный</w:t>
            </w:r>
          </w:p>
        </w:tc>
        <w:tc>
          <w:tcPr>
            <w:tcW w:w="2902" w:type="dxa"/>
          </w:tcPr>
          <w:p w14:paraId="612921C1"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Умеренный</w:t>
            </w:r>
          </w:p>
        </w:tc>
        <w:tc>
          <w:tcPr>
            <w:tcW w:w="2485" w:type="dxa"/>
          </w:tcPr>
          <w:p w14:paraId="0200CFEB"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Агрессивный</w:t>
            </w:r>
          </w:p>
        </w:tc>
      </w:tr>
      <w:tr w:rsidR="00CB6338" w:rsidRPr="00CB6338" w14:paraId="59E6AB3F" w14:textId="77777777" w:rsidTr="00447A66">
        <w:tc>
          <w:tcPr>
            <w:tcW w:w="1986" w:type="dxa"/>
          </w:tcPr>
          <w:p w14:paraId="35FD518A"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Цель инвестирования</w:t>
            </w:r>
          </w:p>
        </w:tc>
        <w:tc>
          <w:tcPr>
            <w:tcW w:w="2551" w:type="dxa"/>
          </w:tcPr>
          <w:p w14:paraId="522DF485"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В первую очередь сохранить инвестированные средства. Вы определяете себя как консервативного инвестора, для которого даже минимальный риск снижения стоимости имущества нежелателен.</w:t>
            </w:r>
          </w:p>
        </w:tc>
        <w:tc>
          <w:tcPr>
            <w:tcW w:w="2902" w:type="dxa"/>
          </w:tcPr>
          <w:p w14:paraId="480A86E8"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Увеличить стоимость инвестиций и для этого вы готовы нести умеренный риск снижения их стоимости. Вы определяете себя как инвестора, воспринимающего риск как адекватную плату за возможность получения дохода в будущем, но не готового брать на себя значительные риски потерь.</w:t>
            </w:r>
          </w:p>
        </w:tc>
        <w:tc>
          <w:tcPr>
            <w:tcW w:w="2485" w:type="dxa"/>
          </w:tcPr>
          <w:p w14:paraId="56E63E08"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Значительно приумножить сумму инвестиций, принимая существенный риск. Вы определяете себя как агрессивного инвестора, осознающего, что портфель, ориентированный на получение высокой доходности, сопряжен с высоким риском получения убытка.</w:t>
            </w:r>
          </w:p>
        </w:tc>
      </w:tr>
      <w:tr w:rsidR="00CB6338" w:rsidRPr="00CB6338" w14:paraId="24BF5673" w14:textId="77777777" w:rsidTr="00447A66">
        <w:tc>
          <w:tcPr>
            <w:tcW w:w="1986" w:type="dxa"/>
          </w:tcPr>
          <w:p w14:paraId="014470C6"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Ожидаемая доходность, % годовых</w:t>
            </w:r>
          </w:p>
        </w:tc>
        <w:tc>
          <w:tcPr>
            <w:tcW w:w="2551" w:type="dxa"/>
          </w:tcPr>
          <w:p w14:paraId="39A70A16"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До 15%</w:t>
            </w:r>
          </w:p>
        </w:tc>
        <w:tc>
          <w:tcPr>
            <w:tcW w:w="2902" w:type="dxa"/>
          </w:tcPr>
          <w:p w14:paraId="583AC3A3"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10-20%</w:t>
            </w:r>
          </w:p>
        </w:tc>
        <w:tc>
          <w:tcPr>
            <w:tcW w:w="2485" w:type="dxa"/>
          </w:tcPr>
          <w:p w14:paraId="61701AC1"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20% и более</w:t>
            </w:r>
          </w:p>
        </w:tc>
      </w:tr>
      <w:tr w:rsidR="00CB6338" w:rsidRPr="00CB6338" w14:paraId="65E650D1" w14:textId="77777777" w:rsidTr="00447A66">
        <w:trPr>
          <w:trHeight w:val="821"/>
        </w:trPr>
        <w:tc>
          <w:tcPr>
            <w:tcW w:w="1986" w:type="dxa"/>
          </w:tcPr>
          <w:p w14:paraId="5B6448AD"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Допустимый риск</w:t>
            </w:r>
          </w:p>
        </w:tc>
        <w:tc>
          <w:tcPr>
            <w:tcW w:w="2551" w:type="dxa"/>
          </w:tcPr>
          <w:p w14:paraId="3144F8F4"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15%</w:t>
            </w:r>
          </w:p>
        </w:tc>
        <w:tc>
          <w:tcPr>
            <w:tcW w:w="2902" w:type="dxa"/>
          </w:tcPr>
          <w:p w14:paraId="3E0F75E4"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25%</w:t>
            </w:r>
          </w:p>
        </w:tc>
        <w:tc>
          <w:tcPr>
            <w:tcW w:w="2485" w:type="dxa"/>
          </w:tcPr>
          <w:p w14:paraId="722A9014"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40%</w:t>
            </w:r>
          </w:p>
        </w:tc>
      </w:tr>
      <w:tr w:rsidR="00CB6338" w:rsidRPr="00CB6338" w14:paraId="6F5132C8" w14:textId="77777777" w:rsidTr="00447A66">
        <w:trPr>
          <w:trHeight w:val="829"/>
        </w:trPr>
        <w:tc>
          <w:tcPr>
            <w:tcW w:w="1986" w:type="dxa"/>
          </w:tcPr>
          <w:p w14:paraId="4FB73E03"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Инвестиционный горизонт</w:t>
            </w:r>
          </w:p>
        </w:tc>
        <w:tc>
          <w:tcPr>
            <w:tcW w:w="2551" w:type="dxa"/>
          </w:tcPr>
          <w:p w14:paraId="43D2DBFF"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12 месяцев</w:t>
            </w:r>
          </w:p>
        </w:tc>
        <w:tc>
          <w:tcPr>
            <w:tcW w:w="2902" w:type="dxa"/>
          </w:tcPr>
          <w:p w14:paraId="0B4E967D"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12 месяцев</w:t>
            </w:r>
          </w:p>
        </w:tc>
        <w:tc>
          <w:tcPr>
            <w:tcW w:w="2485" w:type="dxa"/>
          </w:tcPr>
          <w:p w14:paraId="60EFEC82"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12 месяцев</w:t>
            </w:r>
          </w:p>
        </w:tc>
      </w:tr>
    </w:tbl>
    <w:p w14:paraId="191610A7" w14:textId="77777777" w:rsidR="00CB6338" w:rsidRPr="00CB6338" w:rsidRDefault="00CB6338" w:rsidP="00CB6338">
      <w:pPr>
        <w:spacing w:after="10" w:line="259" w:lineRule="auto"/>
        <w:jc w:val="both"/>
        <w:rPr>
          <w:rFonts w:ascii="Times New Roman" w:eastAsiaTheme="minorHAnsi" w:hAnsi="Times New Roman"/>
          <w:sz w:val="24"/>
          <w:szCs w:val="24"/>
        </w:rPr>
      </w:pPr>
    </w:p>
    <w:p w14:paraId="7E89A304" w14:textId="2F8EB229"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sz w:val="24"/>
          <w:szCs w:val="24"/>
        </w:rPr>
        <w:t xml:space="preserve">Выбранный инвестиционный профиль (заполняется сотрудником </w:t>
      </w:r>
      <w:r w:rsidR="00373348">
        <w:rPr>
          <w:rFonts w:ascii="Times New Roman" w:eastAsiaTheme="minorHAnsi" w:hAnsi="Times New Roman"/>
          <w:sz w:val="24"/>
          <w:szCs w:val="24"/>
        </w:rPr>
        <w:t>А</w:t>
      </w:r>
      <w:r w:rsidRPr="00CB6338">
        <w:rPr>
          <w:rFonts w:ascii="Times New Roman" w:eastAsiaTheme="minorHAnsi" w:hAnsi="Times New Roman"/>
          <w:sz w:val="24"/>
          <w:szCs w:val="24"/>
        </w:rPr>
        <w:t>О «НСФК»):</w:t>
      </w:r>
    </w:p>
    <w:p w14:paraId="013FD42E" w14:textId="77777777" w:rsidR="00CB6338" w:rsidRPr="00CB6338" w:rsidRDefault="00CB6338" w:rsidP="00CB6338">
      <w:pPr>
        <w:spacing w:after="10" w:line="259" w:lineRule="auto"/>
        <w:jc w:val="both"/>
        <w:rPr>
          <w:rFonts w:ascii="Times New Roman" w:eastAsiaTheme="minorHAnsi" w:hAnsi="Times New Roman"/>
          <w:sz w:val="24"/>
          <w:szCs w:val="24"/>
        </w:rPr>
      </w:pPr>
    </w:p>
    <w:p w14:paraId="08BBA8C7" w14:textId="77777777"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sz w:val="24"/>
          <w:szCs w:val="24"/>
        </w:rPr>
        <w:t xml:space="preserve">На основании информации, предоставленной Учредителем управления, определен инвестиционный профиль Учредителя управления: </w:t>
      </w:r>
    </w:p>
    <w:p w14:paraId="22469963" w14:textId="77777777" w:rsidR="00CB6338" w:rsidRPr="00CB6338" w:rsidRDefault="00CB6338" w:rsidP="00CB6338">
      <w:pPr>
        <w:spacing w:after="10" w:line="259" w:lineRule="auto"/>
        <w:jc w:val="both"/>
        <w:rPr>
          <w:rFonts w:ascii="Times New Roman" w:eastAsiaTheme="minorHAnsi" w:hAnsi="Times New Roman"/>
          <w:sz w:val="24"/>
          <w:szCs w:val="24"/>
        </w:rPr>
      </w:pPr>
    </w:p>
    <w:p w14:paraId="097727B3" w14:textId="77777777"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b/>
          <w:bCs/>
          <w:sz w:val="24"/>
          <w:szCs w:val="24"/>
        </w:rPr>
        <w:t>Инвестиционный профиль</w:t>
      </w:r>
      <w:r w:rsidRPr="00CB6338">
        <w:rPr>
          <w:rFonts w:ascii="Times New Roman" w:eastAsiaTheme="minorHAnsi" w:hAnsi="Times New Roman"/>
          <w:sz w:val="24"/>
          <w:szCs w:val="24"/>
        </w:rPr>
        <w:t xml:space="preserve">            </w:t>
      </w:r>
      <w:r w:rsidRPr="00CB6338">
        <w:rPr>
          <w:rFonts w:ascii="Times New Roman" w:eastAsiaTheme="minorHAnsi" w:hAnsi="Times New Roman"/>
          <w:b/>
          <w:bCs/>
          <w:sz w:val="24"/>
          <w:szCs w:val="24"/>
        </w:rPr>
        <w:t>Консервативный / Умеренный / Агрессивный</w:t>
      </w:r>
      <w:r w:rsidRPr="00CB6338">
        <w:rPr>
          <w:rFonts w:ascii="Times New Roman" w:eastAsiaTheme="minorHAnsi" w:hAnsi="Times New Roman"/>
          <w:sz w:val="24"/>
          <w:szCs w:val="24"/>
        </w:rPr>
        <w:t xml:space="preserve"> </w:t>
      </w:r>
    </w:p>
    <w:p w14:paraId="3B3AA6C0" w14:textId="77777777" w:rsidR="00CB6338" w:rsidRPr="00CB6338" w:rsidRDefault="00CB6338" w:rsidP="00CB6338">
      <w:pPr>
        <w:spacing w:after="10" w:line="259" w:lineRule="auto"/>
        <w:jc w:val="both"/>
        <w:rPr>
          <w:rFonts w:ascii="Times New Roman" w:eastAsiaTheme="minorHAnsi" w:hAnsi="Times New Roman"/>
          <w:sz w:val="24"/>
          <w:szCs w:val="24"/>
        </w:rPr>
      </w:pPr>
    </w:p>
    <w:p w14:paraId="541BF618" w14:textId="77777777"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sz w:val="24"/>
          <w:szCs w:val="24"/>
        </w:rPr>
        <w:t xml:space="preserve">При составлении настоящего инвестиционного профиля Управляющий полагается на указания и информацию, предоставленную Учредителем управления, и не обязан проверять достоверность предоставленной информации. Риск недостоверной информации, предоставленной Учредителем управления, лежит на самом Учредителе управления. Учредитель управления обязан информировать Управляющего об изменении обстоятельств и информации в инвестиционном профиле в течение 5 рабочих дней с момента возникновения таких изменений. </w:t>
      </w:r>
    </w:p>
    <w:p w14:paraId="4FBCCCE3" w14:textId="77777777" w:rsidR="00CB6338" w:rsidRPr="00CB6338" w:rsidRDefault="00CB6338" w:rsidP="00CB6338">
      <w:pPr>
        <w:spacing w:after="10" w:line="259" w:lineRule="auto"/>
        <w:jc w:val="both"/>
        <w:rPr>
          <w:rFonts w:ascii="Times New Roman" w:eastAsiaTheme="minorHAnsi" w:hAnsi="Times New Roman"/>
          <w:sz w:val="24"/>
          <w:szCs w:val="24"/>
        </w:rPr>
      </w:pPr>
    </w:p>
    <w:p w14:paraId="190CF5F6" w14:textId="77777777"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sz w:val="24"/>
          <w:szCs w:val="24"/>
        </w:rPr>
        <w:t xml:space="preserve">Учредитель управления                                                  Управляющий                           </w:t>
      </w:r>
    </w:p>
    <w:p w14:paraId="21449B83" w14:textId="77777777" w:rsidR="00CB6338" w:rsidRPr="00CB6338" w:rsidRDefault="00CB6338" w:rsidP="00CB6338">
      <w:pPr>
        <w:spacing w:after="10" w:line="259" w:lineRule="auto"/>
        <w:jc w:val="both"/>
        <w:rPr>
          <w:rFonts w:ascii="Times New Roman" w:eastAsiaTheme="minorHAnsi" w:hAnsi="Times New Roman"/>
          <w:sz w:val="24"/>
          <w:szCs w:val="24"/>
        </w:rPr>
      </w:pPr>
    </w:p>
    <w:p w14:paraId="600EAC75" w14:textId="77777777"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sz w:val="24"/>
          <w:szCs w:val="24"/>
        </w:rPr>
        <w:t>____________/_______________________/                  ___________/____________________/</w:t>
      </w:r>
    </w:p>
    <w:p w14:paraId="2DFAE35D" w14:textId="127E1C95" w:rsid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sz w:val="24"/>
          <w:szCs w:val="24"/>
        </w:rPr>
        <w:t xml:space="preserve">           М.П.                                                                                    М.П.</w:t>
      </w:r>
    </w:p>
    <w:p w14:paraId="61B55AFF" w14:textId="4D32FC71" w:rsidR="007905DC" w:rsidRDefault="007905DC" w:rsidP="00CB6338">
      <w:pPr>
        <w:spacing w:after="10" w:line="259" w:lineRule="auto"/>
        <w:jc w:val="center"/>
        <w:rPr>
          <w:rFonts w:ascii="Times New Roman" w:eastAsiaTheme="minorHAnsi" w:hAnsi="Times New Roman"/>
          <w:b/>
          <w:bCs/>
          <w:sz w:val="24"/>
          <w:szCs w:val="24"/>
        </w:rPr>
      </w:pPr>
    </w:p>
    <w:p w14:paraId="380B67FF" w14:textId="28A17F86" w:rsidR="00D70D3D" w:rsidRDefault="00D70D3D" w:rsidP="00CB6338">
      <w:pPr>
        <w:spacing w:after="10" w:line="259" w:lineRule="auto"/>
        <w:jc w:val="center"/>
        <w:rPr>
          <w:rFonts w:ascii="Times New Roman" w:eastAsiaTheme="minorHAnsi" w:hAnsi="Times New Roman"/>
          <w:b/>
          <w:bCs/>
          <w:sz w:val="24"/>
          <w:szCs w:val="24"/>
        </w:rPr>
      </w:pPr>
    </w:p>
    <w:p w14:paraId="56A60202" w14:textId="39A7E7C2" w:rsidR="00D70D3D" w:rsidRDefault="00D70D3D" w:rsidP="00CB6338">
      <w:pPr>
        <w:spacing w:after="10" w:line="259" w:lineRule="auto"/>
        <w:jc w:val="center"/>
        <w:rPr>
          <w:rFonts w:ascii="Times New Roman" w:eastAsiaTheme="minorHAnsi" w:hAnsi="Times New Roman"/>
          <w:b/>
          <w:bCs/>
          <w:sz w:val="24"/>
          <w:szCs w:val="24"/>
        </w:rPr>
      </w:pPr>
    </w:p>
    <w:p w14:paraId="7972DFEE" w14:textId="4705A13A" w:rsidR="00D70D3D" w:rsidRDefault="00D70D3D" w:rsidP="00CB6338">
      <w:pPr>
        <w:spacing w:after="10" w:line="259" w:lineRule="auto"/>
        <w:jc w:val="center"/>
        <w:rPr>
          <w:rFonts w:ascii="Times New Roman" w:eastAsiaTheme="minorHAnsi" w:hAnsi="Times New Roman"/>
          <w:b/>
          <w:bCs/>
          <w:sz w:val="24"/>
          <w:szCs w:val="24"/>
        </w:rPr>
      </w:pPr>
    </w:p>
    <w:p w14:paraId="3E06F9F9" w14:textId="2CB09F5F" w:rsidR="00D70D3D" w:rsidRDefault="00D70D3D" w:rsidP="00CB6338">
      <w:pPr>
        <w:spacing w:after="10" w:line="259" w:lineRule="auto"/>
        <w:jc w:val="center"/>
        <w:rPr>
          <w:rFonts w:ascii="Times New Roman" w:eastAsiaTheme="minorHAnsi" w:hAnsi="Times New Roman"/>
          <w:b/>
          <w:bCs/>
          <w:sz w:val="24"/>
          <w:szCs w:val="24"/>
        </w:rPr>
      </w:pPr>
    </w:p>
    <w:p w14:paraId="0EDED828" w14:textId="16172570" w:rsidR="00D70D3D" w:rsidRDefault="00D70D3D" w:rsidP="00CB6338">
      <w:pPr>
        <w:spacing w:after="10" w:line="259" w:lineRule="auto"/>
        <w:jc w:val="center"/>
        <w:rPr>
          <w:rFonts w:ascii="Times New Roman" w:eastAsiaTheme="minorHAnsi" w:hAnsi="Times New Roman"/>
          <w:b/>
          <w:bCs/>
          <w:sz w:val="24"/>
          <w:szCs w:val="24"/>
        </w:rPr>
      </w:pPr>
    </w:p>
    <w:p w14:paraId="1104084A" w14:textId="62BEC71D" w:rsidR="00D70D3D" w:rsidRDefault="00D70D3D" w:rsidP="00CB6338">
      <w:pPr>
        <w:spacing w:after="10" w:line="259" w:lineRule="auto"/>
        <w:jc w:val="center"/>
        <w:rPr>
          <w:rFonts w:ascii="Times New Roman" w:eastAsiaTheme="minorHAnsi" w:hAnsi="Times New Roman"/>
          <w:b/>
          <w:bCs/>
          <w:sz w:val="24"/>
          <w:szCs w:val="24"/>
        </w:rPr>
      </w:pPr>
    </w:p>
    <w:p w14:paraId="4BE98145" w14:textId="581116D2" w:rsidR="00D70D3D" w:rsidRDefault="00D70D3D" w:rsidP="00CB6338">
      <w:pPr>
        <w:spacing w:after="10" w:line="259" w:lineRule="auto"/>
        <w:jc w:val="center"/>
        <w:rPr>
          <w:rFonts w:ascii="Times New Roman" w:eastAsiaTheme="minorHAnsi" w:hAnsi="Times New Roman"/>
          <w:b/>
          <w:bCs/>
          <w:sz w:val="24"/>
          <w:szCs w:val="24"/>
        </w:rPr>
      </w:pPr>
    </w:p>
    <w:p w14:paraId="22A55F91" w14:textId="3D4FF905" w:rsidR="00D70D3D" w:rsidRDefault="00D70D3D" w:rsidP="00CB6338">
      <w:pPr>
        <w:spacing w:after="10" w:line="259" w:lineRule="auto"/>
        <w:jc w:val="center"/>
        <w:rPr>
          <w:rFonts w:ascii="Times New Roman" w:eastAsiaTheme="minorHAnsi" w:hAnsi="Times New Roman"/>
          <w:b/>
          <w:bCs/>
          <w:sz w:val="24"/>
          <w:szCs w:val="24"/>
        </w:rPr>
      </w:pPr>
    </w:p>
    <w:p w14:paraId="40110943" w14:textId="689D1E03" w:rsidR="00D70D3D" w:rsidRDefault="00D70D3D" w:rsidP="00CB6338">
      <w:pPr>
        <w:spacing w:after="10" w:line="259" w:lineRule="auto"/>
        <w:jc w:val="center"/>
        <w:rPr>
          <w:rFonts w:ascii="Times New Roman" w:eastAsiaTheme="minorHAnsi" w:hAnsi="Times New Roman"/>
          <w:b/>
          <w:bCs/>
          <w:sz w:val="24"/>
          <w:szCs w:val="24"/>
        </w:rPr>
      </w:pPr>
    </w:p>
    <w:p w14:paraId="6E954EA6" w14:textId="70F73648" w:rsidR="00D70D3D" w:rsidRDefault="00D70D3D" w:rsidP="00CB6338">
      <w:pPr>
        <w:spacing w:after="10" w:line="259" w:lineRule="auto"/>
        <w:jc w:val="center"/>
        <w:rPr>
          <w:rFonts w:ascii="Times New Roman" w:eastAsiaTheme="minorHAnsi" w:hAnsi="Times New Roman"/>
          <w:b/>
          <w:bCs/>
          <w:sz w:val="24"/>
          <w:szCs w:val="24"/>
        </w:rPr>
      </w:pPr>
    </w:p>
    <w:p w14:paraId="56EA4B49" w14:textId="75571558" w:rsidR="00D70D3D" w:rsidRDefault="00D70D3D" w:rsidP="00CB6338">
      <w:pPr>
        <w:spacing w:after="10" w:line="259" w:lineRule="auto"/>
        <w:jc w:val="center"/>
        <w:rPr>
          <w:rFonts w:ascii="Times New Roman" w:eastAsiaTheme="minorHAnsi" w:hAnsi="Times New Roman"/>
          <w:b/>
          <w:bCs/>
          <w:sz w:val="24"/>
          <w:szCs w:val="24"/>
        </w:rPr>
      </w:pPr>
    </w:p>
    <w:p w14:paraId="28DACB67" w14:textId="6CBA00C3" w:rsidR="00D70D3D" w:rsidRDefault="00D70D3D" w:rsidP="00CB6338">
      <w:pPr>
        <w:spacing w:after="10" w:line="259" w:lineRule="auto"/>
        <w:jc w:val="center"/>
        <w:rPr>
          <w:rFonts w:ascii="Times New Roman" w:eastAsiaTheme="minorHAnsi" w:hAnsi="Times New Roman"/>
          <w:b/>
          <w:bCs/>
          <w:sz w:val="24"/>
          <w:szCs w:val="24"/>
        </w:rPr>
      </w:pPr>
    </w:p>
    <w:p w14:paraId="36BC2A95" w14:textId="6BBA65C6" w:rsidR="00D70D3D" w:rsidRDefault="00D70D3D" w:rsidP="00CB6338">
      <w:pPr>
        <w:spacing w:after="10" w:line="259" w:lineRule="auto"/>
        <w:jc w:val="center"/>
        <w:rPr>
          <w:rFonts w:ascii="Times New Roman" w:eastAsiaTheme="minorHAnsi" w:hAnsi="Times New Roman"/>
          <w:b/>
          <w:bCs/>
          <w:sz w:val="24"/>
          <w:szCs w:val="24"/>
        </w:rPr>
      </w:pPr>
    </w:p>
    <w:p w14:paraId="68DF605A" w14:textId="5C804D9C" w:rsidR="00D70D3D" w:rsidRDefault="00D70D3D" w:rsidP="00CB6338">
      <w:pPr>
        <w:spacing w:after="10" w:line="259" w:lineRule="auto"/>
        <w:jc w:val="center"/>
        <w:rPr>
          <w:rFonts w:ascii="Times New Roman" w:eastAsiaTheme="minorHAnsi" w:hAnsi="Times New Roman"/>
          <w:b/>
          <w:bCs/>
          <w:sz w:val="24"/>
          <w:szCs w:val="24"/>
        </w:rPr>
      </w:pPr>
    </w:p>
    <w:p w14:paraId="412E4F9C" w14:textId="28B0E9C4" w:rsidR="00D70D3D" w:rsidRDefault="00D70D3D" w:rsidP="00CB6338">
      <w:pPr>
        <w:spacing w:after="10" w:line="259" w:lineRule="auto"/>
        <w:jc w:val="center"/>
        <w:rPr>
          <w:rFonts w:ascii="Times New Roman" w:eastAsiaTheme="minorHAnsi" w:hAnsi="Times New Roman"/>
          <w:b/>
          <w:bCs/>
          <w:sz w:val="24"/>
          <w:szCs w:val="24"/>
        </w:rPr>
      </w:pPr>
    </w:p>
    <w:p w14:paraId="2604D2BB" w14:textId="22151133" w:rsidR="00D70D3D" w:rsidRDefault="00D70D3D" w:rsidP="00CB6338">
      <w:pPr>
        <w:spacing w:after="10" w:line="259" w:lineRule="auto"/>
        <w:jc w:val="center"/>
        <w:rPr>
          <w:rFonts w:ascii="Times New Roman" w:eastAsiaTheme="minorHAnsi" w:hAnsi="Times New Roman"/>
          <w:b/>
          <w:bCs/>
          <w:sz w:val="24"/>
          <w:szCs w:val="24"/>
        </w:rPr>
      </w:pPr>
    </w:p>
    <w:p w14:paraId="1D418D06" w14:textId="76CBDB32" w:rsidR="00D70D3D" w:rsidRDefault="00D70D3D" w:rsidP="00CB6338">
      <w:pPr>
        <w:spacing w:after="10" w:line="259" w:lineRule="auto"/>
        <w:jc w:val="center"/>
        <w:rPr>
          <w:rFonts w:ascii="Times New Roman" w:eastAsiaTheme="minorHAnsi" w:hAnsi="Times New Roman"/>
          <w:b/>
          <w:bCs/>
          <w:sz w:val="24"/>
          <w:szCs w:val="24"/>
        </w:rPr>
      </w:pPr>
    </w:p>
    <w:p w14:paraId="05A4F9F7" w14:textId="25162251" w:rsidR="00D70D3D" w:rsidRDefault="00D70D3D" w:rsidP="00CB6338">
      <w:pPr>
        <w:spacing w:after="10" w:line="259" w:lineRule="auto"/>
        <w:jc w:val="center"/>
        <w:rPr>
          <w:rFonts w:ascii="Times New Roman" w:eastAsiaTheme="minorHAnsi" w:hAnsi="Times New Roman"/>
          <w:b/>
          <w:bCs/>
          <w:sz w:val="24"/>
          <w:szCs w:val="24"/>
        </w:rPr>
      </w:pPr>
    </w:p>
    <w:p w14:paraId="5D2F4FFF" w14:textId="7B1CC9EB" w:rsidR="00D70D3D" w:rsidRDefault="00D70D3D" w:rsidP="00CB6338">
      <w:pPr>
        <w:spacing w:after="10" w:line="259" w:lineRule="auto"/>
        <w:jc w:val="center"/>
        <w:rPr>
          <w:rFonts w:ascii="Times New Roman" w:eastAsiaTheme="minorHAnsi" w:hAnsi="Times New Roman"/>
          <w:b/>
          <w:bCs/>
          <w:sz w:val="24"/>
          <w:szCs w:val="24"/>
        </w:rPr>
      </w:pPr>
    </w:p>
    <w:p w14:paraId="1A7B25DF" w14:textId="0168AC44" w:rsidR="00D70D3D" w:rsidRDefault="00D70D3D" w:rsidP="00CB6338">
      <w:pPr>
        <w:spacing w:after="10" w:line="259" w:lineRule="auto"/>
        <w:jc w:val="center"/>
        <w:rPr>
          <w:rFonts w:ascii="Times New Roman" w:eastAsiaTheme="minorHAnsi" w:hAnsi="Times New Roman"/>
          <w:b/>
          <w:bCs/>
          <w:sz w:val="24"/>
          <w:szCs w:val="24"/>
        </w:rPr>
      </w:pPr>
    </w:p>
    <w:p w14:paraId="27A54E6C" w14:textId="0BBE550A" w:rsidR="00D70D3D" w:rsidRDefault="00D70D3D" w:rsidP="00CB6338">
      <w:pPr>
        <w:spacing w:after="10" w:line="259" w:lineRule="auto"/>
        <w:jc w:val="center"/>
        <w:rPr>
          <w:rFonts w:ascii="Times New Roman" w:eastAsiaTheme="minorHAnsi" w:hAnsi="Times New Roman"/>
          <w:b/>
          <w:bCs/>
          <w:sz w:val="24"/>
          <w:szCs w:val="24"/>
        </w:rPr>
      </w:pPr>
    </w:p>
    <w:p w14:paraId="1FD10A68" w14:textId="31890898" w:rsidR="00D70D3D" w:rsidRDefault="00D70D3D" w:rsidP="00CB6338">
      <w:pPr>
        <w:spacing w:after="10" w:line="259" w:lineRule="auto"/>
        <w:jc w:val="center"/>
        <w:rPr>
          <w:rFonts w:ascii="Times New Roman" w:eastAsiaTheme="minorHAnsi" w:hAnsi="Times New Roman"/>
          <w:b/>
          <w:bCs/>
          <w:sz w:val="24"/>
          <w:szCs w:val="24"/>
        </w:rPr>
      </w:pPr>
    </w:p>
    <w:p w14:paraId="711B7204" w14:textId="44F1EDE4" w:rsidR="00D70D3D" w:rsidRDefault="00D70D3D" w:rsidP="00CB6338">
      <w:pPr>
        <w:spacing w:after="10" w:line="259" w:lineRule="auto"/>
        <w:jc w:val="center"/>
        <w:rPr>
          <w:rFonts w:ascii="Times New Roman" w:eastAsiaTheme="minorHAnsi" w:hAnsi="Times New Roman"/>
          <w:b/>
          <w:bCs/>
          <w:sz w:val="24"/>
          <w:szCs w:val="24"/>
        </w:rPr>
      </w:pPr>
    </w:p>
    <w:p w14:paraId="10400B63" w14:textId="04019A5A" w:rsidR="00D70D3D" w:rsidRDefault="00D70D3D" w:rsidP="00CB6338">
      <w:pPr>
        <w:spacing w:after="10" w:line="259" w:lineRule="auto"/>
        <w:jc w:val="center"/>
        <w:rPr>
          <w:rFonts w:ascii="Times New Roman" w:eastAsiaTheme="minorHAnsi" w:hAnsi="Times New Roman"/>
          <w:b/>
          <w:bCs/>
          <w:sz w:val="24"/>
          <w:szCs w:val="24"/>
        </w:rPr>
      </w:pPr>
    </w:p>
    <w:p w14:paraId="4C8B29D0" w14:textId="11CFF678" w:rsidR="00D70D3D" w:rsidRDefault="00D70D3D" w:rsidP="00CB6338">
      <w:pPr>
        <w:spacing w:after="10" w:line="259" w:lineRule="auto"/>
        <w:jc w:val="center"/>
        <w:rPr>
          <w:rFonts w:ascii="Times New Roman" w:eastAsiaTheme="minorHAnsi" w:hAnsi="Times New Roman"/>
          <w:b/>
          <w:bCs/>
          <w:sz w:val="24"/>
          <w:szCs w:val="24"/>
        </w:rPr>
      </w:pPr>
    </w:p>
    <w:p w14:paraId="722F0E44" w14:textId="12433B25" w:rsidR="00D70D3D" w:rsidRDefault="00D70D3D" w:rsidP="00CB6338">
      <w:pPr>
        <w:spacing w:after="10" w:line="259" w:lineRule="auto"/>
        <w:jc w:val="center"/>
        <w:rPr>
          <w:rFonts w:ascii="Times New Roman" w:eastAsiaTheme="minorHAnsi" w:hAnsi="Times New Roman"/>
          <w:b/>
          <w:bCs/>
          <w:sz w:val="24"/>
          <w:szCs w:val="24"/>
        </w:rPr>
      </w:pPr>
    </w:p>
    <w:p w14:paraId="3840B868" w14:textId="25EF4FF0" w:rsidR="00D70D3D" w:rsidRDefault="00D70D3D" w:rsidP="00CB6338">
      <w:pPr>
        <w:spacing w:after="10" w:line="259" w:lineRule="auto"/>
        <w:jc w:val="center"/>
        <w:rPr>
          <w:rFonts w:ascii="Times New Roman" w:eastAsiaTheme="minorHAnsi" w:hAnsi="Times New Roman"/>
          <w:b/>
          <w:bCs/>
          <w:sz w:val="24"/>
          <w:szCs w:val="24"/>
        </w:rPr>
      </w:pPr>
    </w:p>
    <w:p w14:paraId="68DA8214" w14:textId="21BD1594" w:rsidR="00D70D3D" w:rsidRDefault="00D70D3D" w:rsidP="00CB6338">
      <w:pPr>
        <w:spacing w:after="10" w:line="259" w:lineRule="auto"/>
        <w:jc w:val="center"/>
        <w:rPr>
          <w:rFonts w:ascii="Times New Roman" w:eastAsiaTheme="minorHAnsi" w:hAnsi="Times New Roman"/>
          <w:b/>
          <w:bCs/>
          <w:sz w:val="24"/>
          <w:szCs w:val="24"/>
        </w:rPr>
      </w:pPr>
    </w:p>
    <w:p w14:paraId="6DF1A036" w14:textId="699C2276" w:rsidR="00D70D3D" w:rsidRDefault="00D70D3D" w:rsidP="00CB6338">
      <w:pPr>
        <w:spacing w:after="10" w:line="259" w:lineRule="auto"/>
        <w:jc w:val="center"/>
        <w:rPr>
          <w:rFonts w:ascii="Times New Roman" w:eastAsiaTheme="minorHAnsi" w:hAnsi="Times New Roman"/>
          <w:b/>
          <w:bCs/>
          <w:sz w:val="24"/>
          <w:szCs w:val="24"/>
        </w:rPr>
      </w:pPr>
    </w:p>
    <w:p w14:paraId="25E309F8" w14:textId="120247AA" w:rsidR="00D70D3D" w:rsidRDefault="00D70D3D" w:rsidP="00CB6338">
      <w:pPr>
        <w:spacing w:after="10" w:line="259" w:lineRule="auto"/>
        <w:jc w:val="center"/>
        <w:rPr>
          <w:rFonts w:ascii="Times New Roman" w:eastAsiaTheme="minorHAnsi" w:hAnsi="Times New Roman"/>
          <w:b/>
          <w:bCs/>
          <w:sz w:val="24"/>
          <w:szCs w:val="24"/>
        </w:rPr>
      </w:pPr>
    </w:p>
    <w:p w14:paraId="7C83ECB1" w14:textId="77777777" w:rsidR="00D70D3D" w:rsidRDefault="00D70D3D" w:rsidP="00CB6338">
      <w:pPr>
        <w:spacing w:after="10" w:line="259" w:lineRule="auto"/>
        <w:jc w:val="center"/>
        <w:rPr>
          <w:rFonts w:ascii="Times New Roman" w:eastAsiaTheme="minorHAnsi" w:hAnsi="Times New Roman"/>
          <w:b/>
          <w:bCs/>
          <w:sz w:val="24"/>
          <w:szCs w:val="24"/>
        </w:rPr>
      </w:pPr>
    </w:p>
    <w:p w14:paraId="344E30C6" w14:textId="415AA32E" w:rsidR="00D70D3D" w:rsidRDefault="00D70D3D" w:rsidP="00D70D3D">
      <w:pPr>
        <w:spacing w:after="10"/>
        <w:jc w:val="right"/>
        <w:rPr>
          <w:rFonts w:ascii="Times New Roman" w:hAnsi="Times New Roman"/>
          <w:b/>
          <w:bCs/>
          <w:sz w:val="24"/>
          <w:szCs w:val="24"/>
        </w:rPr>
      </w:pPr>
      <w:r>
        <w:rPr>
          <w:rFonts w:ascii="Times New Roman" w:hAnsi="Times New Roman"/>
          <w:b/>
          <w:bCs/>
          <w:sz w:val="24"/>
          <w:szCs w:val="24"/>
        </w:rPr>
        <w:lastRenderedPageBreak/>
        <w:t>Приложение 4</w:t>
      </w:r>
    </w:p>
    <w:p w14:paraId="55C4273F" w14:textId="77777777" w:rsidR="007905DC" w:rsidRDefault="007905DC" w:rsidP="00CB6338">
      <w:pPr>
        <w:spacing w:after="10" w:line="259" w:lineRule="auto"/>
        <w:jc w:val="center"/>
        <w:rPr>
          <w:rFonts w:ascii="Times New Roman" w:eastAsiaTheme="minorHAnsi" w:hAnsi="Times New Roman"/>
          <w:b/>
          <w:bCs/>
          <w:sz w:val="24"/>
          <w:szCs w:val="24"/>
        </w:rPr>
      </w:pPr>
    </w:p>
    <w:p w14:paraId="0D6ADC28" w14:textId="0570DC68" w:rsidR="00CB6338" w:rsidRPr="00CB6338" w:rsidRDefault="00CB6338" w:rsidP="00CB6338">
      <w:pPr>
        <w:spacing w:after="10" w:line="259" w:lineRule="auto"/>
        <w:jc w:val="center"/>
        <w:rPr>
          <w:rFonts w:ascii="Times New Roman" w:eastAsiaTheme="minorHAnsi" w:hAnsi="Times New Roman"/>
          <w:b/>
          <w:bCs/>
          <w:sz w:val="24"/>
          <w:szCs w:val="24"/>
        </w:rPr>
      </w:pPr>
      <w:r w:rsidRPr="00CB6338">
        <w:rPr>
          <w:rFonts w:ascii="Times New Roman" w:eastAsiaTheme="minorHAnsi" w:hAnsi="Times New Roman"/>
          <w:b/>
          <w:bCs/>
          <w:sz w:val="24"/>
          <w:szCs w:val="24"/>
        </w:rPr>
        <w:t>Анкета для определения инвестиционного профиля</w:t>
      </w:r>
    </w:p>
    <w:p w14:paraId="578CA55A" w14:textId="77777777" w:rsidR="00CB6338" w:rsidRPr="00CB6338" w:rsidRDefault="00CB6338" w:rsidP="00CB6338">
      <w:pPr>
        <w:spacing w:after="10" w:line="259" w:lineRule="auto"/>
        <w:jc w:val="center"/>
        <w:rPr>
          <w:rFonts w:ascii="Times New Roman" w:eastAsiaTheme="minorHAnsi" w:hAnsi="Times New Roman"/>
          <w:b/>
          <w:bCs/>
          <w:sz w:val="24"/>
          <w:szCs w:val="24"/>
        </w:rPr>
      </w:pPr>
      <w:r w:rsidRPr="00CB6338">
        <w:rPr>
          <w:rFonts w:ascii="Times New Roman" w:eastAsiaTheme="minorHAnsi" w:hAnsi="Times New Roman"/>
          <w:b/>
          <w:bCs/>
          <w:sz w:val="24"/>
          <w:szCs w:val="24"/>
        </w:rPr>
        <w:t>Учредителя управления – квалифицированного инвестора</w:t>
      </w:r>
    </w:p>
    <w:p w14:paraId="49B04EBA" w14:textId="77777777" w:rsidR="00CB6338" w:rsidRPr="00CB6338" w:rsidRDefault="00CB6338" w:rsidP="00CB6338">
      <w:pPr>
        <w:spacing w:after="10" w:line="259" w:lineRule="auto"/>
        <w:jc w:val="center"/>
        <w:rPr>
          <w:rFonts w:ascii="Times New Roman" w:eastAsiaTheme="minorHAnsi" w:hAnsi="Times New Roman"/>
          <w:sz w:val="24"/>
          <w:szCs w:val="24"/>
        </w:rPr>
      </w:pPr>
    </w:p>
    <w:tbl>
      <w:tblPr>
        <w:tblStyle w:val="3"/>
        <w:tblW w:w="10065" w:type="dxa"/>
        <w:tblInd w:w="-431" w:type="dxa"/>
        <w:tblLook w:val="04A0" w:firstRow="1" w:lastRow="0" w:firstColumn="1" w:lastColumn="0" w:noHBand="0" w:noVBand="1"/>
      </w:tblPr>
      <w:tblGrid>
        <w:gridCol w:w="4254"/>
        <w:gridCol w:w="4677"/>
        <w:gridCol w:w="1134"/>
      </w:tblGrid>
      <w:tr w:rsidR="00CB6338" w:rsidRPr="00CB6338" w14:paraId="161E6375" w14:textId="77777777" w:rsidTr="00447A66">
        <w:tc>
          <w:tcPr>
            <w:tcW w:w="8931" w:type="dxa"/>
            <w:gridSpan w:val="2"/>
          </w:tcPr>
          <w:p w14:paraId="0BC91808" w14:textId="77777777" w:rsidR="00CB6338" w:rsidRPr="00CB6338" w:rsidRDefault="00CB6338" w:rsidP="00CB6338">
            <w:pPr>
              <w:spacing w:after="10" w:line="259" w:lineRule="auto"/>
              <w:jc w:val="both"/>
              <w:rPr>
                <w:rFonts w:ascii="Times New Roman" w:eastAsiaTheme="minorHAnsi" w:hAnsi="Times New Roman"/>
                <w:sz w:val="24"/>
                <w:szCs w:val="24"/>
              </w:rPr>
            </w:pPr>
          </w:p>
          <w:p w14:paraId="3CAB91F2" w14:textId="77777777"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sz w:val="24"/>
                <w:szCs w:val="24"/>
              </w:rPr>
              <w:t>Дата и время составления «__</w:t>
            </w:r>
            <w:proofErr w:type="gramStart"/>
            <w:r w:rsidRPr="00CB6338">
              <w:rPr>
                <w:rFonts w:ascii="Times New Roman" w:eastAsiaTheme="minorHAnsi" w:hAnsi="Times New Roman"/>
                <w:sz w:val="24"/>
                <w:szCs w:val="24"/>
              </w:rPr>
              <w:t>_»_</w:t>
            </w:r>
            <w:proofErr w:type="gramEnd"/>
            <w:r w:rsidRPr="00CB6338">
              <w:rPr>
                <w:rFonts w:ascii="Times New Roman" w:eastAsiaTheme="minorHAnsi" w:hAnsi="Times New Roman"/>
                <w:sz w:val="24"/>
                <w:szCs w:val="24"/>
              </w:rPr>
              <w:t xml:space="preserve">_____________ 20__ г. ____ ч.____ мин. </w:t>
            </w:r>
          </w:p>
          <w:p w14:paraId="1D0ABCBE" w14:textId="77777777" w:rsidR="00CB6338" w:rsidRPr="00CB6338" w:rsidRDefault="00CB6338" w:rsidP="00CB6338">
            <w:pPr>
              <w:spacing w:after="10" w:line="259" w:lineRule="auto"/>
              <w:jc w:val="both"/>
              <w:rPr>
                <w:rFonts w:ascii="Times New Roman" w:eastAsiaTheme="minorHAnsi" w:hAnsi="Times New Roman"/>
                <w:sz w:val="24"/>
                <w:szCs w:val="24"/>
              </w:rPr>
            </w:pPr>
          </w:p>
        </w:tc>
        <w:tc>
          <w:tcPr>
            <w:tcW w:w="1134" w:type="dxa"/>
          </w:tcPr>
          <w:p w14:paraId="3FF797F8" w14:textId="77777777" w:rsidR="00CB6338" w:rsidRPr="00CB6338" w:rsidRDefault="00CB6338" w:rsidP="00CB6338">
            <w:pPr>
              <w:spacing w:after="10" w:line="259" w:lineRule="auto"/>
              <w:jc w:val="both"/>
              <w:rPr>
                <w:rFonts w:ascii="Times New Roman" w:eastAsiaTheme="minorHAnsi" w:hAnsi="Times New Roman"/>
                <w:sz w:val="24"/>
                <w:szCs w:val="24"/>
              </w:rPr>
            </w:pPr>
          </w:p>
          <w:p w14:paraId="188DE1DC" w14:textId="77777777"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sz w:val="24"/>
                <w:szCs w:val="24"/>
              </w:rPr>
              <w:t>Баллы</w:t>
            </w:r>
          </w:p>
        </w:tc>
      </w:tr>
      <w:tr w:rsidR="00CB6338" w:rsidRPr="00CB6338" w14:paraId="00BA4837" w14:textId="77777777" w:rsidTr="00447A66">
        <w:tc>
          <w:tcPr>
            <w:tcW w:w="4254" w:type="dxa"/>
          </w:tcPr>
          <w:p w14:paraId="26DA2B44"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Полное наименование (Ф.И.О.) Учредителя управления</w:t>
            </w:r>
          </w:p>
        </w:tc>
        <w:tc>
          <w:tcPr>
            <w:tcW w:w="5811" w:type="dxa"/>
            <w:gridSpan w:val="2"/>
          </w:tcPr>
          <w:p w14:paraId="1ABA862E" w14:textId="77777777" w:rsidR="00CB6338" w:rsidRPr="00CB6338" w:rsidRDefault="00CB6338" w:rsidP="00CB6338">
            <w:pPr>
              <w:spacing w:after="10" w:line="259" w:lineRule="auto"/>
              <w:jc w:val="both"/>
              <w:rPr>
                <w:rFonts w:ascii="Times New Roman" w:eastAsiaTheme="minorHAnsi" w:hAnsi="Times New Roman"/>
                <w:sz w:val="24"/>
                <w:szCs w:val="24"/>
              </w:rPr>
            </w:pPr>
          </w:p>
        </w:tc>
      </w:tr>
      <w:tr w:rsidR="00CB6338" w:rsidRPr="00CB6338" w14:paraId="53429B82" w14:textId="77777777" w:rsidTr="00447A66">
        <w:tc>
          <w:tcPr>
            <w:tcW w:w="4254" w:type="dxa"/>
          </w:tcPr>
          <w:p w14:paraId="05710D9F"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ИНН Учредителя управления</w:t>
            </w:r>
          </w:p>
        </w:tc>
        <w:tc>
          <w:tcPr>
            <w:tcW w:w="5811" w:type="dxa"/>
            <w:gridSpan w:val="2"/>
          </w:tcPr>
          <w:p w14:paraId="5D24439C" w14:textId="77777777" w:rsidR="00CB6338" w:rsidRPr="00CB6338" w:rsidRDefault="00CB6338" w:rsidP="00CB6338">
            <w:pPr>
              <w:spacing w:after="10" w:line="259" w:lineRule="auto"/>
              <w:jc w:val="both"/>
              <w:rPr>
                <w:rFonts w:ascii="Times New Roman" w:eastAsiaTheme="minorHAnsi" w:hAnsi="Times New Roman"/>
                <w:sz w:val="24"/>
                <w:szCs w:val="24"/>
              </w:rPr>
            </w:pPr>
          </w:p>
        </w:tc>
      </w:tr>
      <w:tr w:rsidR="00CB6338" w:rsidRPr="00CB6338" w14:paraId="3DAE7A4F" w14:textId="77777777" w:rsidTr="00447A66">
        <w:tc>
          <w:tcPr>
            <w:tcW w:w="4254" w:type="dxa"/>
          </w:tcPr>
          <w:p w14:paraId="3D54B107"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Данные документа, удостоверяющего личность физического лица / ОГРН юридического лица Учредителя управления</w:t>
            </w:r>
          </w:p>
        </w:tc>
        <w:tc>
          <w:tcPr>
            <w:tcW w:w="5811" w:type="dxa"/>
            <w:gridSpan w:val="2"/>
          </w:tcPr>
          <w:p w14:paraId="75183B79" w14:textId="77777777" w:rsidR="00CB6338" w:rsidRPr="00CB6338" w:rsidRDefault="00CB6338" w:rsidP="00CB6338">
            <w:pPr>
              <w:spacing w:after="10" w:line="259" w:lineRule="auto"/>
              <w:jc w:val="both"/>
              <w:rPr>
                <w:rFonts w:ascii="Times New Roman" w:eastAsiaTheme="minorHAnsi" w:hAnsi="Times New Roman"/>
                <w:sz w:val="24"/>
                <w:szCs w:val="24"/>
              </w:rPr>
            </w:pPr>
          </w:p>
        </w:tc>
      </w:tr>
      <w:tr w:rsidR="00CB6338" w:rsidRPr="00CB6338" w14:paraId="0B311C08" w14:textId="77777777" w:rsidTr="00447A66">
        <w:trPr>
          <w:trHeight w:val="971"/>
        </w:trPr>
        <w:tc>
          <w:tcPr>
            <w:tcW w:w="4254" w:type="dxa"/>
          </w:tcPr>
          <w:p w14:paraId="6996EB29"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1. Тип учредителя управления</w:t>
            </w:r>
          </w:p>
        </w:tc>
        <w:tc>
          <w:tcPr>
            <w:tcW w:w="5811" w:type="dxa"/>
            <w:gridSpan w:val="2"/>
          </w:tcPr>
          <w:p w14:paraId="5DC86227"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юридическое лицо</w:t>
            </w:r>
          </w:p>
          <w:p w14:paraId="6B6A5F56" w14:textId="77777777" w:rsidR="00CB6338" w:rsidRPr="00CB6338" w:rsidRDefault="00CB6338" w:rsidP="00CB6338">
            <w:pPr>
              <w:spacing w:after="10" w:line="259" w:lineRule="auto"/>
              <w:rPr>
                <w:rFonts w:ascii="Times New Roman" w:eastAsiaTheme="minorHAnsi" w:hAnsi="Times New Roman"/>
                <w:sz w:val="24"/>
                <w:szCs w:val="24"/>
              </w:rPr>
            </w:pPr>
          </w:p>
          <w:p w14:paraId="6AD85908"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 физическое лицо </w:t>
            </w:r>
          </w:p>
          <w:p w14:paraId="08DC6C3D" w14:textId="77777777" w:rsidR="00CB6338" w:rsidRPr="00CB6338" w:rsidRDefault="00CB6338" w:rsidP="00CB6338">
            <w:pPr>
              <w:spacing w:after="10" w:line="259" w:lineRule="auto"/>
              <w:rPr>
                <w:rFonts w:ascii="Times New Roman" w:eastAsiaTheme="minorHAnsi" w:hAnsi="Times New Roman"/>
                <w:sz w:val="24"/>
                <w:szCs w:val="24"/>
              </w:rPr>
            </w:pPr>
          </w:p>
        </w:tc>
      </w:tr>
      <w:tr w:rsidR="00CB6338" w:rsidRPr="00CB6338" w14:paraId="1B076631" w14:textId="77777777" w:rsidTr="00447A66">
        <w:trPr>
          <w:trHeight w:val="1126"/>
        </w:trPr>
        <w:tc>
          <w:tcPr>
            <w:tcW w:w="4254" w:type="dxa"/>
          </w:tcPr>
          <w:p w14:paraId="760D1766"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2. Предполагаемый срок инвестирования</w:t>
            </w:r>
          </w:p>
        </w:tc>
        <w:tc>
          <w:tcPr>
            <w:tcW w:w="5811" w:type="dxa"/>
            <w:gridSpan w:val="2"/>
          </w:tcPr>
          <w:p w14:paraId="6F47A29B"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 До 1 года </w:t>
            </w:r>
          </w:p>
          <w:p w14:paraId="2A360C92"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 От 1 года до 3 лет </w:t>
            </w:r>
          </w:p>
          <w:p w14:paraId="768D050B"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От 3 лет</w:t>
            </w:r>
          </w:p>
        </w:tc>
      </w:tr>
      <w:tr w:rsidR="00CB6338" w:rsidRPr="00CB6338" w14:paraId="23CB6F76" w14:textId="77777777" w:rsidTr="00447A66">
        <w:trPr>
          <w:trHeight w:val="1102"/>
        </w:trPr>
        <w:tc>
          <w:tcPr>
            <w:tcW w:w="4254" w:type="dxa"/>
          </w:tcPr>
          <w:p w14:paraId="05E82E8F"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3. Ожидаемая доходность</w:t>
            </w:r>
          </w:p>
        </w:tc>
        <w:tc>
          <w:tcPr>
            <w:tcW w:w="5811" w:type="dxa"/>
            <w:gridSpan w:val="2"/>
          </w:tcPr>
          <w:p w14:paraId="374EE5BD"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До 15% годовых</w:t>
            </w:r>
          </w:p>
          <w:p w14:paraId="68D04991"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- 10-20%</w:t>
            </w:r>
          </w:p>
          <w:p w14:paraId="19A32B93"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- 20% и более</w:t>
            </w:r>
          </w:p>
        </w:tc>
      </w:tr>
    </w:tbl>
    <w:p w14:paraId="4E7FB92A" w14:textId="77777777" w:rsidR="00CB6338" w:rsidRPr="00CB6338" w:rsidRDefault="00CB6338" w:rsidP="00CB6338">
      <w:pPr>
        <w:spacing w:after="10" w:line="259" w:lineRule="auto"/>
        <w:jc w:val="both"/>
        <w:rPr>
          <w:rFonts w:ascii="Times New Roman" w:eastAsiaTheme="minorHAnsi" w:hAnsi="Times New Roman"/>
          <w:sz w:val="24"/>
          <w:szCs w:val="24"/>
        </w:rPr>
      </w:pPr>
    </w:p>
    <w:p w14:paraId="14EF5C0C" w14:textId="77777777"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sz w:val="24"/>
          <w:szCs w:val="24"/>
        </w:rPr>
        <w:t xml:space="preserve">Выберите предпочтительный для вас инвестиционный профиль, наилучшим образом отражающий вашу готовность нести риск. </w:t>
      </w:r>
    </w:p>
    <w:p w14:paraId="3DAAFF64" w14:textId="77777777" w:rsidR="00CB6338" w:rsidRPr="00CB6338" w:rsidRDefault="00CB6338" w:rsidP="00CB6338">
      <w:pPr>
        <w:spacing w:after="10" w:line="259" w:lineRule="auto"/>
        <w:jc w:val="both"/>
        <w:rPr>
          <w:rFonts w:ascii="Times New Roman" w:eastAsiaTheme="minorHAnsi" w:hAnsi="Times New Roman"/>
          <w:sz w:val="24"/>
          <w:szCs w:val="24"/>
        </w:rPr>
      </w:pPr>
    </w:p>
    <w:tbl>
      <w:tblPr>
        <w:tblStyle w:val="3"/>
        <w:tblW w:w="9924" w:type="dxa"/>
        <w:tblInd w:w="-431" w:type="dxa"/>
        <w:tblLook w:val="04A0" w:firstRow="1" w:lastRow="0" w:firstColumn="1" w:lastColumn="0" w:noHBand="0" w:noVBand="1"/>
      </w:tblPr>
      <w:tblGrid>
        <w:gridCol w:w="2002"/>
        <w:gridCol w:w="2546"/>
        <w:gridCol w:w="2895"/>
        <w:gridCol w:w="2481"/>
      </w:tblGrid>
      <w:tr w:rsidR="00CB6338" w:rsidRPr="00CB6338" w14:paraId="6B7FB42A" w14:textId="77777777" w:rsidTr="00447A66">
        <w:tc>
          <w:tcPr>
            <w:tcW w:w="2002" w:type="dxa"/>
          </w:tcPr>
          <w:p w14:paraId="641480A8"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Выберите инвестиционный профиль</w:t>
            </w:r>
          </w:p>
        </w:tc>
        <w:tc>
          <w:tcPr>
            <w:tcW w:w="2546" w:type="dxa"/>
          </w:tcPr>
          <w:p w14:paraId="0198AB5D"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Консервативный</w:t>
            </w:r>
          </w:p>
        </w:tc>
        <w:tc>
          <w:tcPr>
            <w:tcW w:w="2895" w:type="dxa"/>
          </w:tcPr>
          <w:p w14:paraId="58F2CBB3"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Умеренный</w:t>
            </w:r>
          </w:p>
        </w:tc>
        <w:tc>
          <w:tcPr>
            <w:tcW w:w="2481" w:type="dxa"/>
          </w:tcPr>
          <w:p w14:paraId="757D85B7"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Агрессивный</w:t>
            </w:r>
          </w:p>
        </w:tc>
      </w:tr>
      <w:tr w:rsidR="00CB6338" w:rsidRPr="00CB6338" w14:paraId="266E331A" w14:textId="77777777" w:rsidTr="00447A66">
        <w:tc>
          <w:tcPr>
            <w:tcW w:w="2002" w:type="dxa"/>
          </w:tcPr>
          <w:p w14:paraId="1D2FA4AC"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Цель инвестирования</w:t>
            </w:r>
          </w:p>
        </w:tc>
        <w:tc>
          <w:tcPr>
            <w:tcW w:w="2546" w:type="dxa"/>
          </w:tcPr>
          <w:p w14:paraId="47CD263D"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В первую очередь сохранить инвестированные средства. Вы определяете себя как консервативного инвестора, для которого даже минимальный риск снижения стоимости имущества нежелателен.</w:t>
            </w:r>
          </w:p>
        </w:tc>
        <w:tc>
          <w:tcPr>
            <w:tcW w:w="2895" w:type="dxa"/>
          </w:tcPr>
          <w:p w14:paraId="2440BE24"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Увеличить стоимость инвестиций и для этого вы готовы нести умеренный риск снижения их стоимости. Вы определяете себя как инвестора, воспринимающего риск как адекватную плату за возможность получения дохода в будущем, но не готового брать на себя значительные риски потерь.</w:t>
            </w:r>
          </w:p>
        </w:tc>
        <w:tc>
          <w:tcPr>
            <w:tcW w:w="2481" w:type="dxa"/>
          </w:tcPr>
          <w:p w14:paraId="62CB2598"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 xml:space="preserve">Значительно приумножить сумму инвестиций, принимая существенный риск. Вы определяете себя как агрессивного инвестора, осознающего, что портфель, ориентированный на получение высокой доходности, сопряжен с высоким </w:t>
            </w:r>
            <w:r w:rsidRPr="00CB6338">
              <w:rPr>
                <w:rFonts w:ascii="Times New Roman" w:eastAsiaTheme="minorHAnsi" w:hAnsi="Times New Roman"/>
                <w:sz w:val="24"/>
                <w:szCs w:val="24"/>
              </w:rPr>
              <w:lastRenderedPageBreak/>
              <w:t>риском получения убытка.</w:t>
            </w:r>
          </w:p>
        </w:tc>
      </w:tr>
      <w:tr w:rsidR="00CB6338" w:rsidRPr="00CB6338" w14:paraId="706DD1E0" w14:textId="77777777" w:rsidTr="00447A66">
        <w:tc>
          <w:tcPr>
            <w:tcW w:w="2002" w:type="dxa"/>
          </w:tcPr>
          <w:p w14:paraId="6CAB4216"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lastRenderedPageBreak/>
              <w:t>Ожидаемая доходность, % годовых</w:t>
            </w:r>
          </w:p>
        </w:tc>
        <w:tc>
          <w:tcPr>
            <w:tcW w:w="2546" w:type="dxa"/>
          </w:tcPr>
          <w:p w14:paraId="01133770"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До 15%</w:t>
            </w:r>
          </w:p>
        </w:tc>
        <w:tc>
          <w:tcPr>
            <w:tcW w:w="2895" w:type="dxa"/>
          </w:tcPr>
          <w:p w14:paraId="59427776"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10-20%</w:t>
            </w:r>
          </w:p>
        </w:tc>
        <w:tc>
          <w:tcPr>
            <w:tcW w:w="2481" w:type="dxa"/>
          </w:tcPr>
          <w:p w14:paraId="65EDD769"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20% и более</w:t>
            </w:r>
          </w:p>
        </w:tc>
      </w:tr>
      <w:tr w:rsidR="00CB6338" w:rsidRPr="00CB6338" w14:paraId="72D2EA6E" w14:textId="77777777" w:rsidTr="00447A66">
        <w:trPr>
          <w:trHeight w:val="821"/>
        </w:trPr>
        <w:tc>
          <w:tcPr>
            <w:tcW w:w="2002" w:type="dxa"/>
          </w:tcPr>
          <w:p w14:paraId="40196C72"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Допустимый риск</w:t>
            </w:r>
          </w:p>
        </w:tc>
        <w:tc>
          <w:tcPr>
            <w:tcW w:w="2546" w:type="dxa"/>
          </w:tcPr>
          <w:p w14:paraId="2A6224D0"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15%</w:t>
            </w:r>
          </w:p>
        </w:tc>
        <w:tc>
          <w:tcPr>
            <w:tcW w:w="2895" w:type="dxa"/>
          </w:tcPr>
          <w:p w14:paraId="122AF969"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25%</w:t>
            </w:r>
          </w:p>
        </w:tc>
        <w:tc>
          <w:tcPr>
            <w:tcW w:w="2481" w:type="dxa"/>
          </w:tcPr>
          <w:p w14:paraId="15AEED51"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40%</w:t>
            </w:r>
          </w:p>
        </w:tc>
      </w:tr>
      <w:tr w:rsidR="00CB6338" w:rsidRPr="00CB6338" w14:paraId="26F6EDF8" w14:textId="77777777" w:rsidTr="00447A66">
        <w:trPr>
          <w:trHeight w:val="829"/>
        </w:trPr>
        <w:tc>
          <w:tcPr>
            <w:tcW w:w="2002" w:type="dxa"/>
          </w:tcPr>
          <w:p w14:paraId="20786C08" w14:textId="77777777" w:rsidR="00CB6338" w:rsidRPr="00CB6338" w:rsidRDefault="00CB6338" w:rsidP="00CB6338">
            <w:pPr>
              <w:spacing w:after="10" w:line="259" w:lineRule="auto"/>
              <w:rPr>
                <w:rFonts w:ascii="Times New Roman" w:eastAsiaTheme="minorHAnsi" w:hAnsi="Times New Roman"/>
                <w:sz w:val="24"/>
                <w:szCs w:val="24"/>
              </w:rPr>
            </w:pPr>
            <w:r w:rsidRPr="00CB6338">
              <w:rPr>
                <w:rFonts w:ascii="Times New Roman" w:eastAsiaTheme="minorHAnsi" w:hAnsi="Times New Roman"/>
                <w:sz w:val="24"/>
                <w:szCs w:val="24"/>
              </w:rPr>
              <w:t>Инвестиционный горизонт</w:t>
            </w:r>
          </w:p>
        </w:tc>
        <w:tc>
          <w:tcPr>
            <w:tcW w:w="2546" w:type="dxa"/>
          </w:tcPr>
          <w:p w14:paraId="46D5424D"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12 месяцев</w:t>
            </w:r>
          </w:p>
        </w:tc>
        <w:tc>
          <w:tcPr>
            <w:tcW w:w="2895" w:type="dxa"/>
          </w:tcPr>
          <w:p w14:paraId="7E5D642D"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12 месяцев</w:t>
            </w:r>
          </w:p>
        </w:tc>
        <w:tc>
          <w:tcPr>
            <w:tcW w:w="2481" w:type="dxa"/>
          </w:tcPr>
          <w:p w14:paraId="5FD91B3D" w14:textId="77777777" w:rsidR="00CB6338" w:rsidRPr="00CB6338" w:rsidRDefault="00CB6338" w:rsidP="00CB6338">
            <w:pPr>
              <w:spacing w:after="10" w:line="259" w:lineRule="auto"/>
              <w:jc w:val="center"/>
              <w:rPr>
                <w:rFonts w:ascii="Times New Roman" w:eastAsiaTheme="minorHAnsi" w:hAnsi="Times New Roman"/>
                <w:sz w:val="24"/>
                <w:szCs w:val="24"/>
              </w:rPr>
            </w:pPr>
            <w:r w:rsidRPr="00CB6338">
              <w:rPr>
                <w:rFonts w:ascii="Times New Roman" w:eastAsiaTheme="minorHAnsi" w:hAnsi="Times New Roman"/>
                <w:sz w:val="24"/>
                <w:szCs w:val="24"/>
              </w:rPr>
              <w:t>12 месяцев</w:t>
            </w:r>
          </w:p>
        </w:tc>
      </w:tr>
    </w:tbl>
    <w:p w14:paraId="6A1411C4" w14:textId="77777777" w:rsidR="00CB6338" w:rsidRPr="00CB6338" w:rsidRDefault="00CB6338" w:rsidP="00CB6338">
      <w:pPr>
        <w:spacing w:after="10" w:line="259" w:lineRule="auto"/>
        <w:jc w:val="both"/>
        <w:rPr>
          <w:rFonts w:ascii="Times New Roman" w:eastAsiaTheme="minorHAnsi" w:hAnsi="Times New Roman"/>
          <w:sz w:val="24"/>
          <w:szCs w:val="24"/>
        </w:rPr>
      </w:pPr>
    </w:p>
    <w:p w14:paraId="1EFA81C5" w14:textId="413FA595"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sz w:val="24"/>
          <w:szCs w:val="24"/>
        </w:rPr>
        <w:t xml:space="preserve">Выбранный инвестиционный профиль (заполняется сотрудником </w:t>
      </w:r>
      <w:r w:rsidR="00373348">
        <w:rPr>
          <w:rFonts w:ascii="Times New Roman" w:eastAsiaTheme="minorHAnsi" w:hAnsi="Times New Roman"/>
          <w:sz w:val="24"/>
          <w:szCs w:val="24"/>
        </w:rPr>
        <w:t>А</w:t>
      </w:r>
      <w:r w:rsidRPr="00CB6338">
        <w:rPr>
          <w:rFonts w:ascii="Times New Roman" w:eastAsiaTheme="minorHAnsi" w:hAnsi="Times New Roman"/>
          <w:sz w:val="24"/>
          <w:szCs w:val="24"/>
        </w:rPr>
        <w:t>О «НСФК»):</w:t>
      </w:r>
    </w:p>
    <w:p w14:paraId="0B5115D2" w14:textId="77777777" w:rsidR="00CB6338" w:rsidRPr="00CB6338" w:rsidRDefault="00CB6338" w:rsidP="00CB6338">
      <w:pPr>
        <w:spacing w:after="10" w:line="259" w:lineRule="auto"/>
        <w:jc w:val="both"/>
        <w:rPr>
          <w:rFonts w:ascii="Times New Roman" w:eastAsiaTheme="minorHAnsi" w:hAnsi="Times New Roman"/>
          <w:sz w:val="24"/>
          <w:szCs w:val="24"/>
        </w:rPr>
      </w:pPr>
    </w:p>
    <w:p w14:paraId="40BED60E" w14:textId="77777777"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sz w:val="24"/>
          <w:szCs w:val="24"/>
        </w:rPr>
        <w:t xml:space="preserve">На основании информации, предоставленной Учредителем управления, определен инвестиционный профиль Учредителя управления: </w:t>
      </w:r>
    </w:p>
    <w:p w14:paraId="7426BCD6" w14:textId="77777777" w:rsidR="00CB6338" w:rsidRPr="00CB6338" w:rsidRDefault="00CB6338" w:rsidP="00CB6338">
      <w:pPr>
        <w:spacing w:after="10" w:line="259" w:lineRule="auto"/>
        <w:jc w:val="both"/>
        <w:rPr>
          <w:rFonts w:ascii="Times New Roman" w:eastAsiaTheme="minorHAnsi" w:hAnsi="Times New Roman"/>
          <w:sz w:val="24"/>
          <w:szCs w:val="24"/>
        </w:rPr>
      </w:pPr>
    </w:p>
    <w:p w14:paraId="0D275136" w14:textId="77777777"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b/>
          <w:bCs/>
          <w:sz w:val="24"/>
          <w:szCs w:val="24"/>
        </w:rPr>
        <w:t>Инвестиционный профиль</w:t>
      </w:r>
      <w:r w:rsidRPr="00CB6338">
        <w:rPr>
          <w:rFonts w:ascii="Times New Roman" w:eastAsiaTheme="minorHAnsi" w:hAnsi="Times New Roman"/>
          <w:sz w:val="24"/>
          <w:szCs w:val="24"/>
        </w:rPr>
        <w:t xml:space="preserve">            </w:t>
      </w:r>
      <w:r w:rsidRPr="00CB6338">
        <w:rPr>
          <w:rFonts w:ascii="Times New Roman" w:eastAsiaTheme="minorHAnsi" w:hAnsi="Times New Roman"/>
          <w:b/>
          <w:bCs/>
          <w:sz w:val="24"/>
          <w:szCs w:val="24"/>
        </w:rPr>
        <w:t>Консервативный / Умеренный / Агрессивный</w:t>
      </w:r>
      <w:r w:rsidRPr="00CB6338">
        <w:rPr>
          <w:rFonts w:ascii="Times New Roman" w:eastAsiaTheme="minorHAnsi" w:hAnsi="Times New Roman"/>
          <w:sz w:val="24"/>
          <w:szCs w:val="24"/>
        </w:rPr>
        <w:t xml:space="preserve"> </w:t>
      </w:r>
    </w:p>
    <w:p w14:paraId="386334A6" w14:textId="77777777" w:rsidR="00CB6338" w:rsidRPr="00CB6338" w:rsidRDefault="00CB6338" w:rsidP="00CB6338">
      <w:pPr>
        <w:spacing w:after="10" w:line="259" w:lineRule="auto"/>
        <w:jc w:val="both"/>
        <w:rPr>
          <w:rFonts w:ascii="Times New Roman" w:eastAsiaTheme="minorHAnsi" w:hAnsi="Times New Roman"/>
          <w:sz w:val="24"/>
          <w:szCs w:val="24"/>
        </w:rPr>
      </w:pPr>
    </w:p>
    <w:p w14:paraId="50E78857" w14:textId="77777777"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sz w:val="24"/>
          <w:szCs w:val="24"/>
        </w:rPr>
        <w:t xml:space="preserve">При составлении настоящего инвестиционного профиля Управляющий полагается на указания и информацию, предоставленную Учредителем управления, и не обязан проверять достоверность предоставленной информации. Риск недостоверной информации, предоставленной Учредителем управления, лежит на самом Учредителе управления. Учредитель управления обязан информировать Управляющего об изменении обстоятельств и информации в инвестиционном профиле в течение 5 рабочих дней с момента возникновения таких изменений. </w:t>
      </w:r>
    </w:p>
    <w:p w14:paraId="5D6648BF" w14:textId="77777777" w:rsidR="00CB6338" w:rsidRPr="00CB6338" w:rsidRDefault="00CB6338" w:rsidP="00CB6338">
      <w:pPr>
        <w:spacing w:after="10" w:line="259" w:lineRule="auto"/>
        <w:jc w:val="both"/>
        <w:rPr>
          <w:rFonts w:ascii="Times New Roman" w:eastAsiaTheme="minorHAnsi" w:hAnsi="Times New Roman"/>
          <w:sz w:val="24"/>
          <w:szCs w:val="24"/>
        </w:rPr>
      </w:pPr>
    </w:p>
    <w:p w14:paraId="3801AABE" w14:textId="77777777"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sz w:val="24"/>
          <w:szCs w:val="24"/>
        </w:rPr>
        <w:t xml:space="preserve">Учредитель управления                                                  Управляющий                           </w:t>
      </w:r>
    </w:p>
    <w:p w14:paraId="33000F52" w14:textId="77777777" w:rsidR="00CB6338" w:rsidRPr="00CB6338" w:rsidRDefault="00CB6338" w:rsidP="00CB6338">
      <w:pPr>
        <w:spacing w:after="10" w:line="259" w:lineRule="auto"/>
        <w:jc w:val="both"/>
        <w:rPr>
          <w:rFonts w:ascii="Times New Roman" w:eastAsiaTheme="minorHAnsi" w:hAnsi="Times New Roman"/>
          <w:sz w:val="24"/>
          <w:szCs w:val="24"/>
        </w:rPr>
      </w:pPr>
    </w:p>
    <w:p w14:paraId="24587D87" w14:textId="77777777"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sz w:val="24"/>
          <w:szCs w:val="24"/>
        </w:rPr>
        <w:t>____________/_______________________/                  ___________/____________________/</w:t>
      </w:r>
    </w:p>
    <w:p w14:paraId="71D47B7B" w14:textId="77777777" w:rsidR="00CB6338" w:rsidRPr="00CB6338" w:rsidRDefault="00CB6338" w:rsidP="00CB6338">
      <w:pPr>
        <w:spacing w:after="10" w:line="259" w:lineRule="auto"/>
        <w:jc w:val="both"/>
        <w:rPr>
          <w:rFonts w:ascii="Times New Roman" w:eastAsiaTheme="minorHAnsi" w:hAnsi="Times New Roman"/>
          <w:sz w:val="24"/>
          <w:szCs w:val="24"/>
        </w:rPr>
      </w:pPr>
      <w:r w:rsidRPr="00CB6338">
        <w:rPr>
          <w:rFonts w:ascii="Times New Roman" w:eastAsiaTheme="minorHAnsi" w:hAnsi="Times New Roman"/>
          <w:sz w:val="24"/>
          <w:szCs w:val="24"/>
        </w:rPr>
        <w:t xml:space="preserve">           М.П.                                                                                    М.П.</w:t>
      </w:r>
    </w:p>
    <w:p w14:paraId="0B1B41D8" w14:textId="77777777" w:rsidR="00CB6338" w:rsidRPr="00CB6338" w:rsidRDefault="00CB6338" w:rsidP="00CB6338">
      <w:pPr>
        <w:spacing w:after="10" w:line="259" w:lineRule="auto"/>
        <w:jc w:val="both"/>
        <w:rPr>
          <w:rFonts w:ascii="Times New Roman" w:eastAsiaTheme="minorHAnsi" w:hAnsi="Times New Roman"/>
          <w:sz w:val="24"/>
          <w:szCs w:val="24"/>
        </w:rPr>
      </w:pPr>
    </w:p>
    <w:p w14:paraId="71D003E7" w14:textId="77777777" w:rsidR="00307CC0" w:rsidRDefault="00307CC0"/>
    <w:sectPr w:rsidR="00307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C3235"/>
    <w:multiLevelType w:val="hybridMultilevel"/>
    <w:tmpl w:val="EC4E2BE0"/>
    <w:lvl w:ilvl="0" w:tplc="E21264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97"/>
    <w:rsid w:val="00004B8F"/>
    <w:rsid w:val="0014194C"/>
    <w:rsid w:val="00307CC0"/>
    <w:rsid w:val="00323797"/>
    <w:rsid w:val="00373348"/>
    <w:rsid w:val="004244B3"/>
    <w:rsid w:val="00505EF8"/>
    <w:rsid w:val="005863C9"/>
    <w:rsid w:val="006E63E0"/>
    <w:rsid w:val="007905DC"/>
    <w:rsid w:val="00AD34E6"/>
    <w:rsid w:val="00B13B2C"/>
    <w:rsid w:val="00B837E9"/>
    <w:rsid w:val="00CB6338"/>
    <w:rsid w:val="00D43031"/>
    <w:rsid w:val="00D70D3D"/>
    <w:rsid w:val="00D97617"/>
    <w:rsid w:val="00E532FF"/>
    <w:rsid w:val="00E82398"/>
    <w:rsid w:val="00F50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58DA"/>
  <w15:chartTrackingRefBased/>
  <w15:docId w15:val="{E4D12CF2-FF3A-4801-A695-68B54CB4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338"/>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63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CB6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CB6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CB6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7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52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15</Pages>
  <Words>3715</Words>
  <Characters>21176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Плехотко Константин</cp:lastModifiedBy>
  <cp:revision>13</cp:revision>
  <dcterms:created xsi:type="dcterms:W3CDTF">2022-07-22T08:59:00Z</dcterms:created>
  <dcterms:modified xsi:type="dcterms:W3CDTF">2023-04-20T10:20:00Z</dcterms:modified>
</cp:coreProperties>
</file>